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84B" w:rsidRPr="00F74DF8" w:rsidRDefault="0090490E" w:rsidP="005270B6">
      <w:pPr>
        <w:spacing w:after="0" w:line="276" w:lineRule="auto"/>
        <w:ind w:firstLine="340"/>
        <w:jc w:val="center"/>
        <w:rPr>
          <w:color w:val="000000" w:themeColor="text1"/>
          <w:sz w:val="32"/>
          <w:szCs w:val="32"/>
        </w:rPr>
      </w:pPr>
      <w:r w:rsidRPr="00F74DF8">
        <w:rPr>
          <w:color w:val="000000" w:themeColor="text1"/>
          <w:sz w:val="32"/>
          <w:szCs w:val="32"/>
        </w:rPr>
        <w:t>Păcatul</w:t>
      </w:r>
    </w:p>
    <w:p w:rsidR="0090490E" w:rsidRPr="00F74DF8" w:rsidRDefault="0090490E" w:rsidP="005270B6">
      <w:pPr>
        <w:spacing w:after="0" w:line="276" w:lineRule="auto"/>
        <w:ind w:firstLine="340"/>
        <w:jc w:val="center"/>
        <w:rPr>
          <w:color w:val="000000" w:themeColor="text1"/>
        </w:rPr>
      </w:pPr>
    </w:p>
    <w:p w:rsidR="0090490E" w:rsidRPr="00F74DF8" w:rsidRDefault="0090490E" w:rsidP="005270B6">
      <w:pPr>
        <w:spacing w:after="0" w:line="276" w:lineRule="auto"/>
        <w:ind w:firstLine="340"/>
        <w:rPr>
          <w:i/>
          <w:color w:val="000000" w:themeColor="text1"/>
        </w:rPr>
      </w:pPr>
      <w:r w:rsidRPr="00F74DF8">
        <w:rPr>
          <w:i/>
          <w:color w:val="000000" w:themeColor="text1"/>
        </w:rPr>
        <w:t>Ce este păcatul?</w:t>
      </w:r>
    </w:p>
    <w:p w:rsidR="0090490E" w:rsidRPr="00F74DF8" w:rsidRDefault="0090490E" w:rsidP="005270B6">
      <w:pPr>
        <w:spacing w:after="0" w:line="276" w:lineRule="auto"/>
        <w:ind w:firstLine="340"/>
        <w:jc w:val="both"/>
        <w:rPr>
          <w:rStyle w:val="tx"/>
          <w:color w:val="000000" w:themeColor="text1"/>
          <w:shd w:val="clear" w:color="auto" w:fill="FFFFFF"/>
        </w:rPr>
      </w:pPr>
      <w:r w:rsidRPr="00F74DF8">
        <w:rPr>
          <w:color w:val="000000" w:themeColor="text1"/>
        </w:rPr>
        <w:tab/>
      </w:r>
      <w:r w:rsidRPr="00F74DF8">
        <w:rPr>
          <w:rStyle w:val="tx"/>
          <w:color w:val="000000" w:themeColor="text1"/>
          <w:shd w:val="clear" w:color="auto" w:fill="FFFFFF"/>
        </w:rPr>
        <w:t>Păcatul este încălcarea unei porunci a lui Dumnezeu sau al Bisericii. Este un act de neglijență, de neascultare sau de răzvrătire împotriva lui Dumnezeu.</w:t>
      </w:r>
    </w:p>
    <w:p w:rsidR="00BF083F" w:rsidRPr="00F74DF8" w:rsidRDefault="00BF083F" w:rsidP="005270B6">
      <w:pPr>
        <w:spacing w:after="0" w:line="276" w:lineRule="auto"/>
        <w:ind w:firstLine="340"/>
        <w:jc w:val="both"/>
        <w:rPr>
          <w:rStyle w:val="tx"/>
          <w:i/>
          <w:color w:val="000000" w:themeColor="text1"/>
          <w:shd w:val="clear" w:color="auto" w:fill="FFFFFF"/>
        </w:rPr>
      </w:pPr>
    </w:p>
    <w:p w:rsidR="0090490E" w:rsidRPr="00F74DF8" w:rsidRDefault="0090490E" w:rsidP="007816CE">
      <w:pPr>
        <w:spacing w:after="0" w:line="276" w:lineRule="auto"/>
        <w:ind w:firstLine="340"/>
        <w:jc w:val="both"/>
        <w:rPr>
          <w:rStyle w:val="tx"/>
          <w:color w:val="000000" w:themeColor="text1"/>
          <w:shd w:val="clear" w:color="auto" w:fill="FFFFFF"/>
        </w:rPr>
      </w:pPr>
      <w:r w:rsidRPr="00F74DF8">
        <w:rPr>
          <w:rStyle w:val="tx"/>
          <w:i/>
          <w:color w:val="000000" w:themeColor="text1"/>
          <w:shd w:val="clear" w:color="auto" w:fill="FFFFFF"/>
        </w:rPr>
        <w:t>Cate tipuri de păcat cunoașteți?</w:t>
      </w:r>
    </w:p>
    <w:p w:rsidR="005270B6" w:rsidRPr="00F74DF8" w:rsidRDefault="0021663F" w:rsidP="007816CE">
      <w:pPr>
        <w:numPr>
          <w:ilvl w:val="0"/>
          <w:numId w:val="1"/>
        </w:numPr>
        <w:spacing w:after="0" w:line="276" w:lineRule="auto"/>
        <w:ind w:left="0" w:firstLine="340"/>
        <w:jc w:val="both"/>
        <w:rPr>
          <w:color w:val="000000" w:themeColor="text1"/>
          <w:shd w:val="clear" w:color="auto" w:fill="FFFFFF"/>
        </w:rPr>
      </w:pPr>
      <w:r w:rsidRPr="00F74DF8">
        <w:rPr>
          <w:b/>
          <w:bCs/>
          <w:i/>
          <w:iCs/>
          <w:color w:val="000000" w:themeColor="text1"/>
          <w:shd w:val="clear" w:color="auto" w:fill="FFFFFF"/>
        </w:rPr>
        <w:t>Păcatul de moarte</w:t>
      </w:r>
      <w:r w:rsidRPr="00F74DF8">
        <w:rPr>
          <w:color w:val="000000" w:themeColor="text1"/>
          <w:shd w:val="clear" w:color="auto" w:fill="FFFFFF"/>
        </w:rPr>
        <w:t xml:space="preserve">: </w:t>
      </w:r>
      <w:r w:rsidR="005270B6" w:rsidRPr="00F74DF8">
        <w:rPr>
          <w:color w:val="000000" w:themeColor="text1"/>
          <w:shd w:val="clear" w:color="auto" w:fill="FFFFFF"/>
        </w:rPr>
        <w:t xml:space="preserve">nimicește iubirea în inima omului printr-o încălcare gravă a Legii lui Dumnezeu; el îl îndepărtează pe om de Dumnezeu, care este scopul ultim </w:t>
      </w:r>
      <w:proofErr w:type="spellStart"/>
      <w:r w:rsidR="005270B6" w:rsidRPr="00F74DF8">
        <w:rPr>
          <w:color w:val="000000" w:themeColor="text1"/>
          <w:shd w:val="clear" w:color="auto" w:fill="FFFFFF"/>
        </w:rPr>
        <w:t>şi</w:t>
      </w:r>
      <w:proofErr w:type="spellEnd"/>
      <w:r w:rsidR="005270B6" w:rsidRPr="00F74DF8">
        <w:rPr>
          <w:color w:val="000000" w:themeColor="text1"/>
          <w:shd w:val="clear" w:color="auto" w:fill="FFFFFF"/>
        </w:rPr>
        <w:t xml:space="preserve"> fericirea lui, preferându-i un bine inferior. </w:t>
      </w:r>
    </w:p>
    <w:p w:rsidR="005270B6" w:rsidRPr="00F74DF8" w:rsidRDefault="005270B6" w:rsidP="007816CE">
      <w:pPr>
        <w:spacing w:after="0" w:line="276" w:lineRule="auto"/>
        <w:ind w:firstLine="340"/>
        <w:jc w:val="both"/>
        <w:rPr>
          <w:color w:val="000000" w:themeColor="text1"/>
          <w:shd w:val="clear" w:color="auto" w:fill="FFFFFF"/>
        </w:rPr>
      </w:pPr>
      <w:r w:rsidRPr="00F74DF8">
        <w:rPr>
          <w:color w:val="000000" w:themeColor="text1"/>
          <w:shd w:val="clear" w:color="auto" w:fill="FFFFFF"/>
        </w:rPr>
        <w:t>Pentru ca un</w:t>
      </w:r>
      <w:r w:rsidRPr="00F74DF8">
        <w:rPr>
          <w:rStyle w:val="apple-converted-space"/>
          <w:color w:val="000000" w:themeColor="text1"/>
          <w:shd w:val="clear" w:color="auto" w:fill="FFFFFF"/>
        </w:rPr>
        <w:t> </w:t>
      </w:r>
      <w:r w:rsidRPr="00F74DF8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t>păcat</w:t>
      </w:r>
      <w:r w:rsidRPr="00F74DF8">
        <w:rPr>
          <w:rStyle w:val="apple-converted-space"/>
          <w:color w:val="000000" w:themeColor="text1"/>
          <w:shd w:val="clear" w:color="auto" w:fill="FFFFFF"/>
        </w:rPr>
        <w:t> </w:t>
      </w:r>
      <w:r w:rsidRPr="00F74DF8">
        <w:rPr>
          <w:color w:val="000000" w:themeColor="text1"/>
          <w:shd w:val="clear" w:color="auto" w:fill="FFFFFF"/>
        </w:rPr>
        <w:t>să fie</w:t>
      </w:r>
      <w:r w:rsidRPr="00F74DF8">
        <w:rPr>
          <w:rStyle w:val="apple-converted-space"/>
          <w:color w:val="000000" w:themeColor="text1"/>
          <w:shd w:val="clear" w:color="auto" w:fill="FFFFFF"/>
        </w:rPr>
        <w:t> </w:t>
      </w:r>
      <w:r w:rsidRPr="00F74DF8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t>de moarte</w:t>
      </w:r>
      <w:r w:rsidRPr="00F74DF8">
        <w:rPr>
          <w:color w:val="000000" w:themeColor="text1"/>
          <w:shd w:val="clear" w:color="auto" w:fill="FFFFFF"/>
        </w:rPr>
        <w:t xml:space="preserve">, sunt cerute simultan trei condiții: Este păcat de moarte orice păcat care are drept obiect o </w:t>
      </w:r>
      <w:r w:rsidRPr="00F74DF8">
        <w:rPr>
          <w:i/>
          <w:color w:val="000000" w:themeColor="text1"/>
          <w:shd w:val="clear" w:color="auto" w:fill="FFFFFF"/>
        </w:rPr>
        <w:t>materie gravă</w:t>
      </w:r>
      <w:r w:rsidRPr="00F74DF8">
        <w:rPr>
          <w:color w:val="000000" w:themeColor="text1"/>
          <w:shd w:val="clear" w:color="auto" w:fill="FFFFFF"/>
        </w:rPr>
        <w:t xml:space="preserve"> </w:t>
      </w:r>
      <w:proofErr w:type="spellStart"/>
      <w:r w:rsidRPr="00F74DF8">
        <w:rPr>
          <w:color w:val="000000" w:themeColor="text1"/>
          <w:shd w:val="clear" w:color="auto" w:fill="FFFFFF"/>
        </w:rPr>
        <w:t>şi</w:t>
      </w:r>
      <w:proofErr w:type="spellEnd"/>
      <w:r w:rsidRPr="00F74DF8">
        <w:rPr>
          <w:color w:val="000000" w:themeColor="text1"/>
          <w:shd w:val="clear" w:color="auto" w:fill="FFFFFF"/>
        </w:rPr>
        <w:t xml:space="preserve"> care este </w:t>
      </w:r>
      <w:r w:rsidRPr="00F74DF8">
        <w:rPr>
          <w:i/>
          <w:color w:val="000000" w:themeColor="text1"/>
          <w:shd w:val="clear" w:color="auto" w:fill="FFFFFF"/>
        </w:rPr>
        <w:t>săvârșit cu conștiință deplină</w:t>
      </w:r>
      <w:r w:rsidRPr="00F74DF8">
        <w:rPr>
          <w:color w:val="000000" w:themeColor="text1"/>
          <w:shd w:val="clear" w:color="auto" w:fill="FFFFFF"/>
        </w:rPr>
        <w:t xml:space="preserve"> </w:t>
      </w:r>
      <w:proofErr w:type="spellStart"/>
      <w:r w:rsidRPr="00F74DF8">
        <w:rPr>
          <w:color w:val="000000" w:themeColor="text1"/>
          <w:shd w:val="clear" w:color="auto" w:fill="FFFFFF"/>
        </w:rPr>
        <w:t>şi</w:t>
      </w:r>
      <w:proofErr w:type="spellEnd"/>
      <w:r w:rsidRPr="00F74DF8">
        <w:rPr>
          <w:color w:val="000000" w:themeColor="text1"/>
          <w:shd w:val="clear" w:color="auto" w:fill="FFFFFF"/>
        </w:rPr>
        <w:t xml:space="preserve"> cu </w:t>
      </w:r>
      <w:r w:rsidRPr="00F74DF8">
        <w:rPr>
          <w:i/>
          <w:color w:val="000000" w:themeColor="text1"/>
          <w:shd w:val="clear" w:color="auto" w:fill="FFFFFF"/>
        </w:rPr>
        <w:t>consimțământ deliberat</w:t>
      </w:r>
      <w:r w:rsidRPr="00F74DF8">
        <w:rPr>
          <w:color w:val="000000" w:themeColor="text1"/>
          <w:shd w:val="clear" w:color="auto" w:fill="FFFFFF"/>
        </w:rPr>
        <w:t xml:space="preserve">. </w:t>
      </w:r>
      <w:r w:rsidRPr="00F74DF8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t>Materia gravă</w:t>
      </w:r>
      <w:r w:rsidRPr="00F74DF8">
        <w:rPr>
          <w:rStyle w:val="apple-converted-space"/>
          <w:color w:val="000000" w:themeColor="text1"/>
          <w:shd w:val="clear" w:color="auto" w:fill="FFFFFF"/>
        </w:rPr>
        <w:t> </w:t>
      </w:r>
      <w:r w:rsidRPr="00F74DF8">
        <w:rPr>
          <w:color w:val="000000" w:themeColor="text1"/>
          <w:shd w:val="clear" w:color="auto" w:fill="FFFFFF"/>
        </w:rPr>
        <w:t>este precizată de cele Zece Porunci, conform răspunsului lui Isus către tânărul bogat: „</w:t>
      </w:r>
      <w:r w:rsidRPr="00F74DF8">
        <w:rPr>
          <w:i/>
          <w:color w:val="000000" w:themeColor="text1"/>
          <w:shd w:val="clear" w:color="auto" w:fill="FFFFFF"/>
        </w:rPr>
        <w:t xml:space="preserve">Să nu ucizi, să nu </w:t>
      </w:r>
      <w:proofErr w:type="spellStart"/>
      <w:r w:rsidRPr="00F74DF8">
        <w:rPr>
          <w:i/>
          <w:color w:val="000000" w:themeColor="text1"/>
          <w:shd w:val="clear" w:color="auto" w:fill="FFFFFF"/>
        </w:rPr>
        <w:t>săvârşeşti</w:t>
      </w:r>
      <w:proofErr w:type="spellEnd"/>
      <w:r w:rsidRPr="00F74DF8">
        <w:rPr>
          <w:i/>
          <w:color w:val="000000" w:themeColor="text1"/>
          <w:shd w:val="clear" w:color="auto" w:fill="FFFFFF"/>
        </w:rPr>
        <w:t xml:space="preserve"> adulter, să nu furi, să nu </w:t>
      </w:r>
      <w:proofErr w:type="spellStart"/>
      <w:r w:rsidRPr="00F74DF8">
        <w:rPr>
          <w:i/>
          <w:color w:val="000000" w:themeColor="text1"/>
          <w:shd w:val="clear" w:color="auto" w:fill="FFFFFF"/>
        </w:rPr>
        <w:t>mărturiseşti</w:t>
      </w:r>
      <w:proofErr w:type="spellEnd"/>
      <w:r w:rsidRPr="00F74DF8">
        <w:rPr>
          <w:i/>
          <w:color w:val="000000" w:themeColor="text1"/>
          <w:shd w:val="clear" w:color="auto" w:fill="FFFFFF"/>
        </w:rPr>
        <w:t xml:space="preserve"> strâmb, să nu </w:t>
      </w:r>
      <w:proofErr w:type="spellStart"/>
      <w:r w:rsidRPr="00F74DF8">
        <w:rPr>
          <w:i/>
          <w:color w:val="000000" w:themeColor="text1"/>
          <w:shd w:val="clear" w:color="auto" w:fill="FFFFFF"/>
        </w:rPr>
        <w:t>înşeli</w:t>
      </w:r>
      <w:proofErr w:type="spellEnd"/>
      <w:r w:rsidRPr="00F74DF8">
        <w:rPr>
          <w:i/>
          <w:color w:val="000000" w:themeColor="text1"/>
          <w:shd w:val="clear" w:color="auto" w:fill="FFFFFF"/>
        </w:rPr>
        <w:t xml:space="preserve">; </w:t>
      </w:r>
      <w:proofErr w:type="spellStart"/>
      <w:r w:rsidRPr="00F74DF8">
        <w:rPr>
          <w:i/>
          <w:color w:val="000000" w:themeColor="text1"/>
          <w:shd w:val="clear" w:color="auto" w:fill="FFFFFF"/>
        </w:rPr>
        <w:t>cinsteşte</w:t>
      </w:r>
      <w:proofErr w:type="spellEnd"/>
      <w:r w:rsidRPr="00F74DF8">
        <w:rPr>
          <w:i/>
          <w:color w:val="000000" w:themeColor="text1"/>
          <w:shd w:val="clear" w:color="auto" w:fill="FFFFFF"/>
        </w:rPr>
        <w:t xml:space="preserve"> pe tatăl tău </w:t>
      </w:r>
      <w:proofErr w:type="spellStart"/>
      <w:r w:rsidRPr="00F74DF8">
        <w:rPr>
          <w:i/>
          <w:color w:val="000000" w:themeColor="text1"/>
          <w:shd w:val="clear" w:color="auto" w:fill="FFFFFF"/>
        </w:rPr>
        <w:t>şi</w:t>
      </w:r>
      <w:proofErr w:type="spellEnd"/>
      <w:r w:rsidRPr="00F74DF8">
        <w:rPr>
          <w:i/>
          <w:color w:val="000000" w:themeColor="text1"/>
          <w:shd w:val="clear" w:color="auto" w:fill="FFFFFF"/>
        </w:rPr>
        <w:t xml:space="preserve"> pe mama ta</w:t>
      </w:r>
      <w:r w:rsidRPr="00F74DF8">
        <w:rPr>
          <w:color w:val="000000" w:themeColor="text1"/>
          <w:shd w:val="clear" w:color="auto" w:fill="FFFFFF"/>
        </w:rPr>
        <w:t>” (Mc 10, 19)</w:t>
      </w:r>
    </w:p>
    <w:p w:rsidR="005270B6" w:rsidRPr="00F74DF8" w:rsidRDefault="0021663F" w:rsidP="007816CE">
      <w:pPr>
        <w:numPr>
          <w:ilvl w:val="0"/>
          <w:numId w:val="1"/>
        </w:numPr>
        <w:spacing w:after="0" w:line="276" w:lineRule="auto"/>
        <w:ind w:left="0" w:firstLine="340"/>
        <w:jc w:val="both"/>
        <w:rPr>
          <w:color w:val="000000" w:themeColor="text1"/>
          <w:shd w:val="clear" w:color="auto" w:fill="FFFFFF"/>
        </w:rPr>
      </w:pPr>
      <w:r w:rsidRPr="00F74DF8">
        <w:rPr>
          <w:b/>
          <w:bCs/>
          <w:i/>
          <w:iCs/>
          <w:color w:val="000000" w:themeColor="text1"/>
          <w:shd w:val="clear" w:color="auto" w:fill="FFFFFF"/>
        </w:rPr>
        <w:t>Păcatul lesne-iertător</w:t>
      </w:r>
      <w:r w:rsidRPr="00F74DF8">
        <w:rPr>
          <w:color w:val="000000" w:themeColor="text1"/>
          <w:shd w:val="clear" w:color="auto" w:fill="FFFFFF"/>
        </w:rPr>
        <w:t xml:space="preserve"> nu distruge total iubirea, dar o </w:t>
      </w:r>
      <w:r w:rsidR="0090490E" w:rsidRPr="00F74DF8">
        <w:rPr>
          <w:color w:val="000000" w:themeColor="text1"/>
          <w:shd w:val="clear" w:color="auto" w:fill="FFFFFF"/>
        </w:rPr>
        <w:t>lovește</w:t>
      </w:r>
      <w:r w:rsidRPr="00F74DF8">
        <w:rPr>
          <w:color w:val="000000" w:themeColor="text1"/>
          <w:shd w:val="clear" w:color="auto" w:fill="FFFFFF"/>
        </w:rPr>
        <w:t xml:space="preserve"> </w:t>
      </w:r>
      <w:proofErr w:type="spellStart"/>
      <w:r w:rsidRPr="00F74DF8">
        <w:rPr>
          <w:color w:val="000000" w:themeColor="text1"/>
          <w:shd w:val="clear" w:color="auto" w:fill="FFFFFF"/>
        </w:rPr>
        <w:t>şi</w:t>
      </w:r>
      <w:proofErr w:type="spellEnd"/>
      <w:r w:rsidRPr="00F74DF8">
        <w:rPr>
          <w:color w:val="000000" w:themeColor="text1"/>
          <w:shd w:val="clear" w:color="auto" w:fill="FFFFFF"/>
        </w:rPr>
        <w:t xml:space="preserve"> o </w:t>
      </w:r>
      <w:r w:rsidR="0090490E" w:rsidRPr="00F74DF8">
        <w:rPr>
          <w:color w:val="000000" w:themeColor="text1"/>
          <w:shd w:val="clear" w:color="auto" w:fill="FFFFFF"/>
        </w:rPr>
        <w:t>rănește</w:t>
      </w:r>
      <w:r w:rsidRPr="00F74DF8">
        <w:rPr>
          <w:color w:val="000000" w:themeColor="text1"/>
          <w:shd w:val="clear" w:color="auto" w:fill="FFFFFF"/>
        </w:rPr>
        <w:t>.</w:t>
      </w:r>
    </w:p>
    <w:p w:rsidR="00BC3623" w:rsidRPr="00F74DF8" w:rsidRDefault="005270B6" w:rsidP="007816CE">
      <w:pPr>
        <w:spacing w:after="0" w:line="276" w:lineRule="auto"/>
        <w:ind w:firstLine="340"/>
        <w:jc w:val="both"/>
        <w:textAlignment w:val="baseline"/>
        <w:rPr>
          <w:rFonts w:eastAsia="Times New Roman"/>
          <w:color w:val="000000" w:themeColor="text1"/>
          <w:lang w:eastAsia="ro-RO"/>
        </w:rPr>
      </w:pPr>
      <w:r w:rsidRPr="00F74DF8">
        <w:rPr>
          <w:rFonts w:eastAsia="Times New Roman"/>
          <w:color w:val="000000" w:themeColor="text1"/>
          <w:lang w:eastAsia="ro-RO"/>
        </w:rPr>
        <w:t xml:space="preserve">Omul </w:t>
      </w:r>
      <w:proofErr w:type="spellStart"/>
      <w:r w:rsidRPr="00F74DF8">
        <w:rPr>
          <w:rFonts w:eastAsia="Times New Roman"/>
          <w:color w:val="000000" w:themeColor="text1"/>
          <w:lang w:eastAsia="ro-RO"/>
        </w:rPr>
        <w:t>săvârşeşte</w:t>
      </w:r>
      <w:proofErr w:type="spellEnd"/>
      <w:r w:rsidRPr="00F74DF8">
        <w:rPr>
          <w:rFonts w:eastAsia="Times New Roman"/>
          <w:color w:val="000000" w:themeColor="text1"/>
          <w:lang w:eastAsia="ro-RO"/>
        </w:rPr>
        <w:t xml:space="preserve"> un </w:t>
      </w:r>
      <w:r w:rsidRPr="00F74DF8">
        <w:rPr>
          <w:rFonts w:eastAsia="Times New Roman"/>
          <w:i/>
          <w:iCs/>
          <w:color w:val="000000" w:themeColor="text1"/>
          <w:bdr w:val="none" w:sz="0" w:space="0" w:color="auto" w:frame="1"/>
          <w:lang w:eastAsia="ro-RO"/>
        </w:rPr>
        <w:t>păcat lesne-iertător</w:t>
      </w:r>
      <w:r w:rsidRPr="00F74DF8">
        <w:rPr>
          <w:rFonts w:eastAsia="Times New Roman"/>
          <w:color w:val="000000" w:themeColor="text1"/>
          <w:lang w:eastAsia="ro-RO"/>
        </w:rPr>
        <w:t xml:space="preserve"> când nu respectă, în materie </w:t>
      </w:r>
      <w:proofErr w:type="spellStart"/>
      <w:r w:rsidRPr="00F74DF8">
        <w:rPr>
          <w:rFonts w:eastAsia="Times New Roman"/>
          <w:color w:val="000000" w:themeColor="text1"/>
          <w:lang w:eastAsia="ro-RO"/>
        </w:rPr>
        <w:t>uşoară</w:t>
      </w:r>
      <w:proofErr w:type="spellEnd"/>
      <w:r w:rsidRPr="00F74DF8">
        <w:rPr>
          <w:rFonts w:eastAsia="Times New Roman"/>
          <w:color w:val="000000" w:themeColor="text1"/>
          <w:lang w:eastAsia="ro-RO"/>
        </w:rPr>
        <w:t xml:space="preserve">, măsura prescrisă de legea morală, sau când nu ascultă de legea morală în materie gravă, dar fără </w:t>
      </w:r>
      <w:proofErr w:type="spellStart"/>
      <w:r w:rsidRPr="00F74DF8">
        <w:rPr>
          <w:rFonts w:eastAsia="Times New Roman"/>
          <w:color w:val="000000" w:themeColor="text1"/>
          <w:lang w:eastAsia="ro-RO"/>
        </w:rPr>
        <w:t>conştiinţă</w:t>
      </w:r>
      <w:proofErr w:type="spellEnd"/>
      <w:r w:rsidRPr="00F74DF8">
        <w:rPr>
          <w:rFonts w:eastAsia="Times New Roman"/>
          <w:color w:val="000000" w:themeColor="text1"/>
          <w:lang w:eastAsia="ro-RO"/>
        </w:rPr>
        <w:t xml:space="preserve"> deplină sau fără </w:t>
      </w:r>
      <w:proofErr w:type="spellStart"/>
      <w:r w:rsidRPr="00F74DF8">
        <w:rPr>
          <w:rFonts w:eastAsia="Times New Roman"/>
          <w:color w:val="000000" w:themeColor="text1"/>
          <w:lang w:eastAsia="ro-RO"/>
        </w:rPr>
        <w:t>consimţământ</w:t>
      </w:r>
      <w:proofErr w:type="spellEnd"/>
      <w:r w:rsidRPr="00F74DF8">
        <w:rPr>
          <w:rFonts w:eastAsia="Times New Roman"/>
          <w:color w:val="000000" w:themeColor="text1"/>
          <w:lang w:eastAsia="ro-RO"/>
        </w:rPr>
        <w:t xml:space="preserve"> total.</w:t>
      </w:r>
    </w:p>
    <w:p w:rsidR="00BC3623" w:rsidRPr="00F74DF8" w:rsidRDefault="0021663F" w:rsidP="007816CE">
      <w:pPr>
        <w:numPr>
          <w:ilvl w:val="0"/>
          <w:numId w:val="1"/>
        </w:numPr>
        <w:spacing w:after="0" w:line="276" w:lineRule="auto"/>
        <w:ind w:left="0" w:firstLine="340"/>
        <w:jc w:val="both"/>
        <w:rPr>
          <w:color w:val="000000" w:themeColor="text1"/>
          <w:shd w:val="clear" w:color="auto" w:fill="FFFFFF"/>
        </w:rPr>
      </w:pPr>
      <w:r w:rsidRPr="00F74DF8">
        <w:rPr>
          <w:b/>
          <w:bCs/>
          <w:i/>
          <w:iCs/>
          <w:color w:val="000000" w:themeColor="text1"/>
          <w:shd w:val="clear" w:color="auto" w:fill="FFFFFF"/>
        </w:rPr>
        <w:t xml:space="preserve">Viciile </w:t>
      </w:r>
      <w:r w:rsidRPr="00F74DF8">
        <w:rPr>
          <w:i/>
          <w:iCs/>
          <w:color w:val="000000" w:themeColor="text1"/>
          <w:shd w:val="clear" w:color="auto" w:fill="FFFFFF"/>
        </w:rPr>
        <w:t>-</w:t>
      </w:r>
      <w:r w:rsidRPr="00F74DF8">
        <w:rPr>
          <w:color w:val="000000" w:themeColor="text1"/>
          <w:shd w:val="clear" w:color="auto" w:fill="FFFFFF"/>
        </w:rPr>
        <w:t xml:space="preserve"> Un rău cu care ne </w:t>
      </w:r>
      <w:r w:rsidR="0090490E" w:rsidRPr="00F74DF8">
        <w:rPr>
          <w:color w:val="000000" w:themeColor="text1"/>
          <w:shd w:val="clear" w:color="auto" w:fill="FFFFFF"/>
        </w:rPr>
        <w:t>obișnuim</w:t>
      </w:r>
      <w:r w:rsidRPr="00F74DF8">
        <w:rPr>
          <w:color w:val="000000" w:themeColor="text1"/>
          <w:shd w:val="clear" w:color="auto" w:fill="FFFFFF"/>
        </w:rPr>
        <w:t xml:space="preserve"> </w:t>
      </w:r>
      <w:proofErr w:type="spellStart"/>
      <w:r w:rsidRPr="00F74DF8">
        <w:rPr>
          <w:color w:val="000000" w:themeColor="text1"/>
          <w:shd w:val="clear" w:color="auto" w:fill="FFFFFF"/>
        </w:rPr>
        <w:t>şi</w:t>
      </w:r>
      <w:proofErr w:type="spellEnd"/>
      <w:r w:rsidRPr="00F74DF8">
        <w:rPr>
          <w:color w:val="000000" w:themeColor="text1"/>
          <w:shd w:val="clear" w:color="auto" w:fill="FFFFFF"/>
        </w:rPr>
        <w:t xml:space="preserve"> în care cădem sau mai rău chiar ni-l dorim, fără a mai avea </w:t>
      </w:r>
      <w:r w:rsidR="0090490E" w:rsidRPr="00F74DF8">
        <w:rPr>
          <w:color w:val="000000" w:themeColor="text1"/>
          <w:shd w:val="clear" w:color="auto" w:fill="FFFFFF"/>
        </w:rPr>
        <w:t>remușcări</w:t>
      </w:r>
      <w:r w:rsidRPr="00F74DF8">
        <w:rPr>
          <w:color w:val="000000" w:themeColor="text1"/>
          <w:shd w:val="clear" w:color="auto" w:fill="FFFFFF"/>
        </w:rPr>
        <w:t xml:space="preserve"> de </w:t>
      </w:r>
      <w:r w:rsidR="0090490E" w:rsidRPr="00F74DF8">
        <w:rPr>
          <w:color w:val="000000" w:themeColor="text1"/>
          <w:shd w:val="clear" w:color="auto" w:fill="FFFFFF"/>
        </w:rPr>
        <w:t>conștiință</w:t>
      </w:r>
      <w:r w:rsidRPr="00F74DF8">
        <w:rPr>
          <w:color w:val="000000" w:themeColor="text1"/>
          <w:shd w:val="clear" w:color="auto" w:fill="FFFFFF"/>
        </w:rPr>
        <w:t xml:space="preserve">. </w:t>
      </w:r>
    </w:p>
    <w:p w:rsidR="00BC3623" w:rsidRPr="00F74DF8" w:rsidRDefault="0021663F" w:rsidP="007816CE">
      <w:pPr>
        <w:numPr>
          <w:ilvl w:val="0"/>
          <w:numId w:val="1"/>
        </w:numPr>
        <w:spacing w:after="0" w:line="276" w:lineRule="auto"/>
        <w:ind w:left="0" w:firstLine="340"/>
        <w:jc w:val="both"/>
        <w:rPr>
          <w:color w:val="000000" w:themeColor="text1"/>
          <w:shd w:val="clear" w:color="auto" w:fill="FFFFFF"/>
        </w:rPr>
      </w:pPr>
      <w:r w:rsidRPr="00F74DF8">
        <w:rPr>
          <w:b/>
          <w:bCs/>
          <w:color w:val="000000" w:themeColor="text1"/>
          <w:shd w:val="clear" w:color="auto" w:fill="FFFFFF"/>
        </w:rPr>
        <w:t>Păcate „strigătoare la cer”:</w:t>
      </w:r>
      <w:r w:rsidRPr="00F74DF8">
        <w:rPr>
          <w:color w:val="000000" w:themeColor="text1"/>
          <w:shd w:val="clear" w:color="auto" w:fill="FFFFFF"/>
        </w:rPr>
        <w:t xml:space="preserve"> sângele lui Abel; păcatul </w:t>
      </w:r>
      <w:r w:rsidR="0090490E" w:rsidRPr="00F74DF8">
        <w:rPr>
          <w:color w:val="000000" w:themeColor="text1"/>
          <w:shd w:val="clear" w:color="auto" w:fill="FFFFFF"/>
        </w:rPr>
        <w:t>sodomiților</w:t>
      </w:r>
      <w:r w:rsidRPr="00F74DF8">
        <w:rPr>
          <w:color w:val="000000" w:themeColor="text1"/>
          <w:shd w:val="clear" w:color="auto" w:fill="FFFFFF"/>
        </w:rPr>
        <w:t xml:space="preserve">; glasul poporului asuprit; plângerea străinului, a văduvei </w:t>
      </w:r>
      <w:proofErr w:type="spellStart"/>
      <w:r w:rsidRPr="00F74DF8">
        <w:rPr>
          <w:color w:val="000000" w:themeColor="text1"/>
          <w:shd w:val="clear" w:color="auto" w:fill="FFFFFF"/>
        </w:rPr>
        <w:t>şi</w:t>
      </w:r>
      <w:proofErr w:type="spellEnd"/>
      <w:r w:rsidRPr="00F74DF8">
        <w:rPr>
          <w:color w:val="000000" w:themeColor="text1"/>
          <w:shd w:val="clear" w:color="auto" w:fill="FFFFFF"/>
        </w:rPr>
        <w:t xml:space="preserve"> orfanului; nedreptatea </w:t>
      </w:r>
      <w:r w:rsidR="0090490E" w:rsidRPr="00F74DF8">
        <w:rPr>
          <w:color w:val="000000" w:themeColor="text1"/>
          <w:shd w:val="clear" w:color="auto" w:fill="FFFFFF"/>
        </w:rPr>
        <w:t>față</w:t>
      </w:r>
      <w:r w:rsidRPr="00F74DF8">
        <w:rPr>
          <w:color w:val="000000" w:themeColor="text1"/>
          <w:shd w:val="clear" w:color="auto" w:fill="FFFFFF"/>
        </w:rPr>
        <w:t xml:space="preserve"> de salariat;</w:t>
      </w:r>
    </w:p>
    <w:p w:rsidR="00BC3623" w:rsidRPr="00F74DF8" w:rsidRDefault="0021663F" w:rsidP="007816CE">
      <w:pPr>
        <w:numPr>
          <w:ilvl w:val="0"/>
          <w:numId w:val="1"/>
        </w:numPr>
        <w:spacing w:after="0" w:line="276" w:lineRule="auto"/>
        <w:ind w:left="0" w:firstLine="340"/>
        <w:jc w:val="both"/>
        <w:rPr>
          <w:color w:val="000000" w:themeColor="text1"/>
          <w:shd w:val="clear" w:color="auto" w:fill="FFFFFF"/>
        </w:rPr>
      </w:pPr>
      <w:r w:rsidRPr="00F74DF8">
        <w:rPr>
          <w:b/>
          <w:bCs/>
          <w:color w:val="000000" w:themeColor="text1"/>
          <w:shd w:val="clear" w:color="auto" w:fill="FFFFFF"/>
        </w:rPr>
        <w:t>Păcatul împotriva Duhului Sfânt</w:t>
      </w:r>
      <w:r w:rsidRPr="00F74DF8">
        <w:rPr>
          <w:color w:val="000000" w:themeColor="text1"/>
          <w:shd w:val="clear" w:color="auto" w:fill="FFFFFF"/>
        </w:rPr>
        <w:t xml:space="preserve"> </w:t>
      </w:r>
      <w:r w:rsidR="007816CE" w:rsidRPr="00F74DF8">
        <w:rPr>
          <w:color w:val="000000" w:themeColor="text1"/>
          <w:shd w:val="clear" w:color="auto" w:fill="FFFFFF"/>
        </w:rPr>
        <w:t xml:space="preserve"> „</w:t>
      </w:r>
      <w:r w:rsidR="007816CE" w:rsidRPr="00F74DF8">
        <w:rPr>
          <w:i/>
          <w:color w:val="000000" w:themeColor="text1"/>
          <w:shd w:val="clear" w:color="auto" w:fill="FCFCF8"/>
        </w:rPr>
        <w:t xml:space="preserve">dar, dacă cineva ar zice blasfemii împotriva Duhului Sfânt, nu va avea iertare niciodată, ci va fi vinovat de un păcat </w:t>
      </w:r>
      <w:proofErr w:type="spellStart"/>
      <w:r w:rsidR="007816CE" w:rsidRPr="00F74DF8">
        <w:rPr>
          <w:i/>
          <w:color w:val="000000" w:themeColor="text1"/>
          <w:shd w:val="clear" w:color="auto" w:fill="FCFCF8"/>
        </w:rPr>
        <w:t>veşnic</w:t>
      </w:r>
      <w:proofErr w:type="spellEnd"/>
      <w:r w:rsidR="007816CE" w:rsidRPr="00F74DF8">
        <w:rPr>
          <w:i/>
          <w:color w:val="000000" w:themeColor="text1"/>
          <w:shd w:val="clear" w:color="auto" w:fill="FCFCF8"/>
        </w:rPr>
        <w:t>.</w:t>
      </w:r>
      <w:r w:rsidR="007816CE" w:rsidRPr="00F74DF8">
        <w:rPr>
          <w:color w:val="000000" w:themeColor="text1"/>
          <w:shd w:val="clear" w:color="auto" w:fill="FFFFFF"/>
        </w:rPr>
        <w:t>”</w:t>
      </w:r>
      <w:r w:rsidRPr="00F74DF8">
        <w:rPr>
          <w:color w:val="000000" w:themeColor="text1"/>
          <w:shd w:val="clear" w:color="auto" w:fill="FFFFFF"/>
        </w:rPr>
        <w:t xml:space="preserve">(Mc 3,29). </w:t>
      </w:r>
    </w:p>
    <w:p w:rsidR="006C74D0" w:rsidRPr="00F74DF8" w:rsidRDefault="006C74D0" w:rsidP="006C74D0">
      <w:pPr>
        <w:autoSpaceDE w:val="0"/>
        <w:autoSpaceDN w:val="0"/>
        <w:adjustRightInd w:val="0"/>
        <w:spacing w:after="0" w:line="240" w:lineRule="auto"/>
        <w:ind w:left="360"/>
        <w:rPr>
          <w:bCs/>
          <w:i/>
          <w:iCs/>
          <w:color w:val="000000" w:themeColor="text1"/>
        </w:rPr>
      </w:pPr>
    </w:p>
    <w:p w:rsidR="006C74D0" w:rsidRPr="00F74DF8" w:rsidRDefault="006C74D0" w:rsidP="006C74D0">
      <w:pPr>
        <w:autoSpaceDE w:val="0"/>
        <w:autoSpaceDN w:val="0"/>
        <w:adjustRightInd w:val="0"/>
        <w:spacing w:after="0" w:line="240" w:lineRule="auto"/>
        <w:ind w:left="360"/>
        <w:rPr>
          <w:bCs/>
          <w:i/>
          <w:iCs/>
          <w:color w:val="000000" w:themeColor="text1"/>
        </w:rPr>
      </w:pPr>
      <w:r w:rsidRPr="00F74DF8">
        <w:rPr>
          <w:bCs/>
          <w:i/>
          <w:iCs/>
          <w:color w:val="000000" w:themeColor="text1"/>
        </w:rPr>
        <w:t>Care sunt efectele păcatului?</w:t>
      </w:r>
    </w:p>
    <w:p w:rsidR="006C74D0" w:rsidRPr="00F74DF8" w:rsidRDefault="006C74D0" w:rsidP="006C74D0">
      <w:pPr>
        <w:autoSpaceDE w:val="0"/>
        <w:autoSpaceDN w:val="0"/>
        <w:adjustRightInd w:val="0"/>
        <w:spacing w:after="0" w:line="240" w:lineRule="auto"/>
        <w:ind w:left="360"/>
        <w:rPr>
          <w:bCs/>
          <w:i/>
          <w:iCs/>
          <w:color w:val="000000" w:themeColor="text1"/>
        </w:rPr>
      </w:pPr>
    </w:p>
    <w:p w:rsidR="006C74D0" w:rsidRPr="00F74DF8" w:rsidRDefault="006C74D0" w:rsidP="001B4C62">
      <w:pPr>
        <w:autoSpaceDE w:val="0"/>
        <w:autoSpaceDN w:val="0"/>
        <w:adjustRightInd w:val="0"/>
        <w:spacing w:after="0" w:line="276" w:lineRule="auto"/>
        <w:ind w:left="357"/>
        <w:jc w:val="both"/>
        <w:rPr>
          <w:rFonts w:eastAsia="TimesNewRomanPSMT"/>
          <w:color w:val="000000" w:themeColor="text1"/>
        </w:rPr>
      </w:pPr>
      <w:r w:rsidRPr="00F74DF8">
        <w:rPr>
          <w:rFonts w:eastAsia="SymbolMT"/>
          <w:color w:val="000000" w:themeColor="text1"/>
        </w:rPr>
        <w:t xml:space="preserve">- </w:t>
      </w:r>
      <w:r w:rsidRPr="00F74DF8">
        <w:rPr>
          <w:rFonts w:eastAsia="TimesNewRomanPSMT"/>
          <w:color w:val="000000" w:themeColor="text1"/>
        </w:rPr>
        <w:t xml:space="preserve">pierderea harului </w:t>
      </w:r>
      <w:r w:rsidR="00283E10" w:rsidRPr="00F74DF8">
        <w:rPr>
          <w:rFonts w:eastAsia="TimesNewRomanPSMT"/>
          <w:color w:val="000000" w:themeColor="text1"/>
        </w:rPr>
        <w:t>sfințitor</w:t>
      </w:r>
      <w:r w:rsidRPr="00F74DF8">
        <w:rPr>
          <w:rFonts w:eastAsia="TimesNewRomanPSMT"/>
          <w:color w:val="000000" w:themeColor="text1"/>
        </w:rPr>
        <w:t>,</w:t>
      </w:r>
    </w:p>
    <w:p w:rsidR="006C74D0" w:rsidRPr="00F74DF8" w:rsidRDefault="006C74D0" w:rsidP="001B4C62">
      <w:pPr>
        <w:autoSpaceDE w:val="0"/>
        <w:autoSpaceDN w:val="0"/>
        <w:adjustRightInd w:val="0"/>
        <w:spacing w:after="0" w:line="276" w:lineRule="auto"/>
        <w:ind w:left="357"/>
        <w:jc w:val="both"/>
        <w:rPr>
          <w:rFonts w:eastAsia="TimesNewRomanPSMT"/>
          <w:color w:val="000000" w:themeColor="text1"/>
        </w:rPr>
      </w:pPr>
      <w:r w:rsidRPr="00F74DF8">
        <w:rPr>
          <w:rFonts w:eastAsia="SymbolMT"/>
          <w:color w:val="000000" w:themeColor="text1"/>
        </w:rPr>
        <w:t xml:space="preserve">- </w:t>
      </w:r>
      <w:r w:rsidRPr="00F74DF8">
        <w:rPr>
          <w:rFonts w:eastAsia="TimesNewRomanPSMT"/>
          <w:color w:val="000000" w:themeColor="text1"/>
        </w:rPr>
        <w:t xml:space="preserve">pierderea meritelor </w:t>
      </w:r>
      <w:r w:rsidR="00283E10" w:rsidRPr="00F74DF8">
        <w:rPr>
          <w:rFonts w:eastAsia="TimesNewRomanPSMT"/>
          <w:color w:val="000000" w:themeColor="text1"/>
        </w:rPr>
        <w:t>câștigate</w:t>
      </w:r>
      <w:r w:rsidRPr="00F74DF8">
        <w:rPr>
          <w:rFonts w:eastAsia="TimesNewRomanPSMT"/>
          <w:color w:val="000000" w:themeColor="text1"/>
        </w:rPr>
        <w:t>,</w:t>
      </w:r>
    </w:p>
    <w:p w:rsidR="006C74D0" w:rsidRPr="00F74DF8" w:rsidRDefault="006C74D0" w:rsidP="001B4C62">
      <w:pPr>
        <w:autoSpaceDE w:val="0"/>
        <w:autoSpaceDN w:val="0"/>
        <w:adjustRightInd w:val="0"/>
        <w:spacing w:after="0" w:line="276" w:lineRule="auto"/>
        <w:ind w:left="357"/>
        <w:jc w:val="both"/>
        <w:rPr>
          <w:rFonts w:eastAsia="TimesNewRomanPSMT"/>
          <w:color w:val="000000" w:themeColor="text1"/>
        </w:rPr>
      </w:pPr>
      <w:r w:rsidRPr="00F74DF8">
        <w:rPr>
          <w:rFonts w:eastAsia="SymbolMT"/>
          <w:color w:val="000000" w:themeColor="text1"/>
        </w:rPr>
        <w:t xml:space="preserve">- </w:t>
      </w:r>
      <w:r w:rsidRPr="00F74DF8">
        <w:rPr>
          <w:rFonts w:eastAsia="TimesNewRomanPSMT"/>
          <w:color w:val="000000" w:themeColor="text1"/>
        </w:rPr>
        <w:t xml:space="preserve">imposibilitatea de a mai </w:t>
      </w:r>
      <w:r w:rsidR="00283E10" w:rsidRPr="00F74DF8">
        <w:rPr>
          <w:rFonts w:eastAsia="TimesNewRomanPSMT"/>
          <w:color w:val="000000" w:themeColor="text1"/>
        </w:rPr>
        <w:t>dobândi</w:t>
      </w:r>
      <w:r w:rsidRPr="00F74DF8">
        <w:rPr>
          <w:rFonts w:eastAsia="TimesNewRomanPSMT"/>
          <w:color w:val="000000" w:themeColor="text1"/>
        </w:rPr>
        <w:t xml:space="preserve"> merite pentru </w:t>
      </w:r>
      <w:r w:rsidR="00283E10" w:rsidRPr="00F74DF8">
        <w:rPr>
          <w:rFonts w:eastAsia="TimesNewRomanPSMT"/>
          <w:color w:val="000000" w:themeColor="text1"/>
        </w:rPr>
        <w:t>viața</w:t>
      </w:r>
      <w:r w:rsidRPr="00F74DF8">
        <w:rPr>
          <w:rFonts w:eastAsia="TimesNewRomanPSMT"/>
          <w:color w:val="000000" w:themeColor="text1"/>
        </w:rPr>
        <w:t xml:space="preserve"> </w:t>
      </w:r>
      <w:r w:rsidR="00283E10" w:rsidRPr="00F74DF8">
        <w:rPr>
          <w:rFonts w:eastAsia="TimesNewRomanPSMT"/>
          <w:color w:val="000000" w:themeColor="text1"/>
        </w:rPr>
        <w:t>veșnică</w:t>
      </w:r>
      <w:r w:rsidRPr="00F74DF8">
        <w:rPr>
          <w:rFonts w:eastAsia="TimesNewRomanPSMT"/>
          <w:color w:val="000000" w:themeColor="text1"/>
        </w:rPr>
        <w:t xml:space="preserve"> fiind in starea păcatului,</w:t>
      </w:r>
    </w:p>
    <w:p w:rsidR="006C74D0" w:rsidRPr="00F74DF8" w:rsidRDefault="006C74D0" w:rsidP="001B4C62">
      <w:pPr>
        <w:autoSpaceDE w:val="0"/>
        <w:autoSpaceDN w:val="0"/>
        <w:adjustRightInd w:val="0"/>
        <w:spacing w:after="0" w:line="276" w:lineRule="auto"/>
        <w:ind w:left="357"/>
        <w:jc w:val="both"/>
        <w:rPr>
          <w:rFonts w:eastAsia="TimesNewRomanPSMT"/>
          <w:color w:val="000000" w:themeColor="text1"/>
        </w:rPr>
      </w:pPr>
      <w:r w:rsidRPr="00F74DF8">
        <w:rPr>
          <w:rFonts w:eastAsia="SymbolMT"/>
          <w:color w:val="000000" w:themeColor="text1"/>
        </w:rPr>
        <w:t>-</w:t>
      </w:r>
      <w:r w:rsidR="00283E10" w:rsidRPr="00F74DF8">
        <w:rPr>
          <w:rFonts w:eastAsia="SymbolMT"/>
          <w:color w:val="000000" w:themeColor="text1"/>
        </w:rPr>
        <w:t xml:space="preserve"> </w:t>
      </w:r>
      <w:r w:rsidRPr="00F74DF8">
        <w:rPr>
          <w:rFonts w:eastAsia="TimesNewRomanPSMT"/>
          <w:color w:val="000000" w:themeColor="text1"/>
        </w:rPr>
        <w:t xml:space="preserve">mustrări de </w:t>
      </w:r>
      <w:r w:rsidR="00283E10" w:rsidRPr="00F74DF8">
        <w:rPr>
          <w:rFonts w:eastAsia="TimesNewRomanPSMT"/>
          <w:color w:val="000000" w:themeColor="text1"/>
        </w:rPr>
        <w:t>conștiință</w:t>
      </w:r>
      <w:r w:rsidRPr="00F74DF8">
        <w:rPr>
          <w:rFonts w:eastAsia="TimesNewRomanPSMT"/>
          <w:color w:val="000000" w:themeColor="text1"/>
        </w:rPr>
        <w:t>,</w:t>
      </w:r>
    </w:p>
    <w:p w:rsidR="006C74D0" w:rsidRPr="00F74DF8" w:rsidRDefault="006C74D0" w:rsidP="001B4C62">
      <w:pPr>
        <w:autoSpaceDE w:val="0"/>
        <w:autoSpaceDN w:val="0"/>
        <w:adjustRightInd w:val="0"/>
        <w:spacing w:after="0" w:line="276" w:lineRule="auto"/>
        <w:ind w:left="357"/>
        <w:jc w:val="both"/>
        <w:rPr>
          <w:rFonts w:eastAsia="TimesNewRomanPSMT"/>
          <w:color w:val="000000" w:themeColor="text1"/>
        </w:rPr>
      </w:pPr>
      <w:r w:rsidRPr="00F74DF8">
        <w:rPr>
          <w:rFonts w:eastAsia="SymbolMT"/>
          <w:color w:val="000000" w:themeColor="text1"/>
        </w:rPr>
        <w:t xml:space="preserve">- </w:t>
      </w:r>
      <w:r w:rsidRPr="00F74DF8">
        <w:rPr>
          <w:rFonts w:eastAsia="TimesNewRomanPSMT"/>
          <w:color w:val="000000" w:themeColor="text1"/>
        </w:rPr>
        <w:t xml:space="preserve">te faci vrednic de pedeapsa </w:t>
      </w:r>
      <w:r w:rsidR="00283E10" w:rsidRPr="00F74DF8">
        <w:rPr>
          <w:rFonts w:eastAsia="TimesNewRomanPSMT"/>
          <w:color w:val="000000" w:themeColor="text1"/>
        </w:rPr>
        <w:t>veșnică</w:t>
      </w:r>
      <w:r w:rsidRPr="00F74DF8">
        <w:rPr>
          <w:rFonts w:eastAsia="TimesNewRomanPSMT"/>
          <w:color w:val="000000" w:themeColor="text1"/>
        </w:rPr>
        <w:t xml:space="preserve"> a iadului,</w:t>
      </w:r>
    </w:p>
    <w:p w:rsidR="006C74D0" w:rsidRPr="00F74DF8" w:rsidRDefault="006C74D0" w:rsidP="001B4C62">
      <w:pPr>
        <w:autoSpaceDE w:val="0"/>
        <w:autoSpaceDN w:val="0"/>
        <w:adjustRightInd w:val="0"/>
        <w:spacing w:after="0" w:line="276" w:lineRule="auto"/>
        <w:ind w:left="357"/>
        <w:jc w:val="both"/>
        <w:rPr>
          <w:rFonts w:eastAsia="TimesNewRomanPSMT"/>
          <w:color w:val="000000" w:themeColor="text1"/>
        </w:rPr>
      </w:pPr>
      <w:r w:rsidRPr="00F74DF8">
        <w:rPr>
          <w:rFonts w:eastAsia="SymbolMT"/>
          <w:color w:val="000000" w:themeColor="text1"/>
        </w:rPr>
        <w:t xml:space="preserve">- </w:t>
      </w:r>
      <w:r w:rsidRPr="00F74DF8">
        <w:rPr>
          <w:rFonts w:eastAsia="TimesNewRomanPSMT"/>
          <w:color w:val="000000" w:themeColor="text1"/>
        </w:rPr>
        <w:t>devii sclav al satanei,</w:t>
      </w:r>
    </w:p>
    <w:p w:rsidR="006C74D0" w:rsidRPr="00F74DF8" w:rsidRDefault="006C74D0" w:rsidP="001B4C62">
      <w:pPr>
        <w:autoSpaceDE w:val="0"/>
        <w:autoSpaceDN w:val="0"/>
        <w:adjustRightInd w:val="0"/>
        <w:spacing w:after="0" w:line="276" w:lineRule="auto"/>
        <w:ind w:left="357"/>
        <w:jc w:val="both"/>
        <w:rPr>
          <w:rFonts w:eastAsia="TimesNewRomanPSMT"/>
          <w:color w:val="000000" w:themeColor="text1"/>
        </w:rPr>
      </w:pPr>
      <w:r w:rsidRPr="00F74DF8">
        <w:rPr>
          <w:rFonts w:eastAsia="SymbolMT"/>
          <w:color w:val="000000" w:themeColor="text1"/>
        </w:rPr>
        <w:t>-</w:t>
      </w:r>
      <w:r w:rsidR="00283E10" w:rsidRPr="00F74DF8">
        <w:rPr>
          <w:rFonts w:eastAsia="TimesNewRomanPSMT"/>
          <w:color w:val="000000" w:themeColor="text1"/>
        </w:rPr>
        <w:t>împietrirea</w:t>
      </w:r>
      <w:r w:rsidRPr="00F74DF8">
        <w:rPr>
          <w:rFonts w:eastAsia="TimesNewRomanPSMT"/>
          <w:color w:val="000000" w:themeColor="text1"/>
        </w:rPr>
        <w:t xml:space="preserve"> inimii,</w:t>
      </w:r>
    </w:p>
    <w:p w:rsidR="006C74D0" w:rsidRPr="00F74DF8" w:rsidRDefault="006C74D0" w:rsidP="001B4C62">
      <w:pPr>
        <w:autoSpaceDE w:val="0"/>
        <w:autoSpaceDN w:val="0"/>
        <w:adjustRightInd w:val="0"/>
        <w:spacing w:after="0" w:line="276" w:lineRule="auto"/>
        <w:ind w:left="357"/>
        <w:jc w:val="both"/>
        <w:rPr>
          <w:rFonts w:eastAsia="TimesNewRomanPSMT"/>
          <w:color w:val="000000" w:themeColor="text1"/>
        </w:rPr>
      </w:pPr>
      <w:r w:rsidRPr="00F74DF8">
        <w:rPr>
          <w:rFonts w:eastAsia="SymbolMT"/>
          <w:color w:val="000000" w:themeColor="text1"/>
        </w:rPr>
        <w:t xml:space="preserve">- </w:t>
      </w:r>
      <w:r w:rsidRPr="00F74DF8">
        <w:rPr>
          <w:rFonts w:eastAsia="TimesNewRomanPSMT"/>
          <w:color w:val="000000" w:themeColor="text1"/>
        </w:rPr>
        <w:t>te rupi de Trupul Mistic al lui Cristos.</w:t>
      </w:r>
    </w:p>
    <w:p w:rsidR="00283E10" w:rsidRPr="00F74DF8" w:rsidRDefault="00283E10" w:rsidP="006C74D0">
      <w:pPr>
        <w:spacing w:after="0" w:line="276" w:lineRule="auto"/>
        <w:ind w:left="360"/>
        <w:rPr>
          <w:i/>
          <w:color w:val="000000" w:themeColor="text1"/>
          <w:shd w:val="clear" w:color="auto" w:fill="FFFFFF"/>
        </w:rPr>
      </w:pPr>
    </w:p>
    <w:p w:rsidR="00BF083F" w:rsidRPr="00F74DF8" w:rsidRDefault="00BF083F" w:rsidP="005270B6">
      <w:pPr>
        <w:spacing w:after="0" w:line="276" w:lineRule="auto"/>
        <w:ind w:firstLine="340"/>
        <w:rPr>
          <w:i/>
          <w:color w:val="000000" w:themeColor="text1"/>
          <w:shd w:val="clear" w:color="auto" w:fill="FFFFFF"/>
        </w:rPr>
      </w:pPr>
      <w:r w:rsidRPr="00F74DF8">
        <w:rPr>
          <w:i/>
          <w:color w:val="000000" w:themeColor="text1"/>
          <w:shd w:val="clear" w:color="auto" w:fill="FFFFFF"/>
        </w:rPr>
        <w:lastRenderedPageBreak/>
        <w:t>Ce efect are păcatul asupra celui care îl comite?</w:t>
      </w:r>
    </w:p>
    <w:p w:rsidR="0090490E" w:rsidRPr="00F74DF8" w:rsidRDefault="00BF083F" w:rsidP="005270B6">
      <w:pPr>
        <w:spacing w:after="0" w:line="276" w:lineRule="auto"/>
        <w:ind w:firstLine="340"/>
        <w:jc w:val="both"/>
        <w:rPr>
          <w:rStyle w:val="tx"/>
          <w:color w:val="000000" w:themeColor="text1"/>
          <w:shd w:val="clear" w:color="auto" w:fill="FFFFFF"/>
        </w:rPr>
      </w:pPr>
      <w:r w:rsidRPr="00F74DF8">
        <w:rPr>
          <w:rStyle w:val="tx"/>
          <w:color w:val="000000" w:themeColor="text1"/>
          <w:shd w:val="clear" w:color="auto" w:fill="FFFFFF"/>
        </w:rPr>
        <w:t>Păcatul murdărește sufletul; mărește înclinarea noastră spre rău; sporește împietrirea inimii noastre;  ne îndepărtează și poate chiar să ne separe de  Dumnezeu.  Orice păcat atrage după sine pedeapsa vremelnică,  pe care o ispășim fie aici, pe pământ,  fie după moarte, în purgatoriu.</w:t>
      </w:r>
    </w:p>
    <w:p w:rsidR="00BF083F" w:rsidRPr="00F74DF8" w:rsidRDefault="00BF083F" w:rsidP="005270B6">
      <w:pPr>
        <w:spacing w:after="0" w:line="276" w:lineRule="auto"/>
        <w:ind w:firstLine="340"/>
        <w:jc w:val="both"/>
        <w:rPr>
          <w:rStyle w:val="tx"/>
          <w:color w:val="000000" w:themeColor="text1"/>
          <w:shd w:val="clear" w:color="auto" w:fill="FFFFFF"/>
        </w:rPr>
      </w:pPr>
    </w:p>
    <w:p w:rsidR="0090490E" w:rsidRPr="00F74DF8" w:rsidRDefault="0090490E" w:rsidP="005270B6">
      <w:pPr>
        <w:spacing w:after="0" w:line="276" w:lineRule="auto"/>
        <w:ind w:firstLine="340"/>
        <w:rPr>
          <w:rStyle w:val="tx"/>
          <w:i/>
          <w:color w:val="000000" w:themeColor="text1"/>
          <w:shd w:val="clear" w:color="auto" w:fill="FFFFFF"/>
        </w:rPr>
      </w:pPr>
      <w:r w:rsidRPr="00F74DF8">
        <w:rPr>
          <w:rStyle w:val="tx"/>
          <w:i/>
          <w:color w:val="000000" w:themeColor="text1"/>
          <w:shd w:val="clear" w:color="auto" w:fill="FFFFFF"/>
        </w:rPr>
        <w:t xml:space="preserve">Este </w:t>
      </w:r>
      <w:proofErr w:type="spellStart"/>
      <w:r w:rsidRPr="00F74DF8">
        <w:rPr>
          <w:rStyle w:val="tx"/>
          <w:i/>
          <w:color w:val="000000" w:themeColor="text1"/>
          <w:shd w:val="clear" w:color="auto" w:fill="FFFFFF"/>
        </w:rPr>
        <w:t>şi</w:t>
      </w:r>
      <w:proofErr w:type="spellEnd"/>
      <w:r w:rsidRPr="00F74DF8">
        <w:rPr>
          <w:rStyle w:val="tx"/>
          <w:i/>
          <w:color w:val="000000" w:themeColor="text1"/>
          <w:shd w:val="clear" w:color="auto" w:fill="FFFFFF"/>
        </w:rPr>
        <w:t xml:space="preserve"> ispita păcat? </w:t>
      </w:r>
    </w:p>
    <w:p w:rsidR="0090490E" w:rsidRPr="00F74DF8" w:rsidRDefault="0090490E" w:rsidP="005270B6">
      <w:pPr>
        <w:spacing w:after="0" w:line="276" w:lineRule="auto"/>
        <w:ind w:firstLine="340"/>
        <w:jc w:val="both"/>
        <w:rPr>
          <w:rStyle w:val="tx"/>
          <w:color w:val="000000" w:themeColor="text1"/>
          <w:shd w:val="clear" w:color="auto" w:fill="FFFFFF"/>
        </w:rPr>
      </w:pPr>
      <w:r w:rsidRPr="00F74DF8">
        <w:rPr>
          <w:rStyle w:val="tx"/>
          <w:color w:val="000000" w:themeColor="text1"/>
          <w:shd w:val="clear" w:color="auto" w:fill="FFFFFF"/>
        </w:rPr>
        <w:t>Ispita este un îndemn, un impuls, o ademenire spre a face  ceva rău. Doar când consimțim ispitei, fie la nivelul gândurilo</w:t>
      </w:r>
      <w:r w:rsidRPr="00F74DF8">
        <w:rPr>
          <w:rStyle w:val="tx"/>
          <w:color w:val="000000" w:themeColor="text1"/>
          <w:spacing w:val="-51"/>
          <w:shd w:val="clear" w:color="auto" w:fill="FFFFFF"/>
        </w:rPr>
        <w:t>r</w:t>
      </w:r>
      <w:r w:rsidRPr="00F74DF8">
        <w:rPr>
          <w:rStyle w:val="tx"/>
          <w:color w:val="000000" w:themeColor="text1"/>
          <w:shd w:val="clear" w:color="auto" w:fill="FFFFFF"/>
        </w:rPr>
        <w:t>,  fie la nivelul acțiunii, comitem un păcat.  Dacă alungăm ispita imediat ce ea apare, nu am păcătuit.</w:t>
      </w:r>
    </w:p>
    <w:p w:rsidR="005270B6" w:rsidRPr="00F74DF8" w:rsidRDefault="005270B6" w:rsidP="005270B6">
      <w:pPr>
        <w:spacing w:after="0" w:line="276" w:lineRule="auto"/>
        <w:ind w:firstLine="340"/>
        <w:jc w:val="both"/>
        <w:rPr>
          <w:rStyle w:val="tx"/>
          <w:color w:val="000000" w:themeColor="text1"/>
          <w:shd w:val="clear" w:color="auto" w:fill="FFFFFF"/>
        </w:rPr>
      </w:pPr>
    </w:p>
    <w:p w:rsidR="005270B6" w:rsidRPr="00F74DF8" w:rsidRDefault="005270B6" w:rsidP="005270B6">
      <w:pPr>
        <w:spacing w:after="0" w:line="240" w:lineRule="auto"/>
        <w:rPr>
          <w:rFonts w:eastAsia="Times New Roman"/>
          <w:color w:val="000000" w:themeColor="text1"/>
          <w:lang w:eastAsia="ro-RO"/>
        </w:rPr>
      </w:pPr>
      <w:r w:rsidRPr="00F74DF8">
        <w:rPr>
          <w:rFonts w:eastAsia="Times New Roman"/>
          <w:color w:val="000000" w:themeColor="text1"/>
          <w:shd w:val="clear" w:color="auto" w:fill="FFFFFF"/>
          <w:lang w:eastAsia="ro-RO"/>
        </w:rPr>
        <w:t xml:space="preserve">Păcatul este un act personal. În plus, avem o responsabilitate în păcatele </w:t>
      </w:r>
      <w:r w:rsidR="00053B00" w:rsidRPr="00F74DF8">
        <w:rPr>
          <w:rFonts w:eastAsia="Times New Roman"/>
          <w:color w:val="000000" w:themeColor="text1"/>
          <w:shd w:val="clear" w:color="auto" w:fill="FFFFFF"/>
          <w:lang w:eastAsia="ro-RO"/>
        </w:rPr>
        <w:t>săvârșite</w:t>
      </w:r>
      <w:r w:rsidRPr="00F74DF8">
        <w:rPr>
          <w:rFonts w:eastAsia="Times New Roman"/>
          <w:color w:val="000000" w:themeColor="text1"/>
          <w:shd w:val="clear" w:color="auto" w:fill="FFFFFF"/>
          <w:lang w:eastAsia="ro-RO"/>
        </w:rPr>
        <w:t xml:space="preserve"> de </w:t>
      </w:r>
      <w:r w:rsidR="00053B00" w:rsidRPr="00F74DF8">
        <w:rPr>
          <w:rFonts w:eastAsia="Times New Roman"/>
          <w:color w:val="000000" w:themeColor="text1"/>
          <w:shd w:val="clear" w:color="auto" w:fill="FFFFFF"/>
          <w:lang w:eastAsia="ro-RO"/>
        </w:rPr>
        <w:t>alții</w:t>
      </w:r>
      <w:r w:rsidRPr="00F74DF8">
        <w:rPr>
          <w:rFonts w:eastAsia="Times New Roman"/>
          <w:color w:val="000000" w:themeColor="text1"/>
          <w:shd w:val="clear" w:color="auto" w:fill="FFFFFF"/>
          <w:lang w:eastAsia="ro-RO"/>
        </w:rPr>
        <w:t>, atunci când</w:t>
      </w:r>
      <w:r w:rsidR="007816CE" w:rsidRPr="00F74DF8">
        <w:rPr>
          <w:rFonts w:eastAsia="Times New Roman"/>
          <w:color w:val="000000" w:themeColor="text1"/>
          <w:shd w:val="clear" w:color="auto" w:fill="FFFFFF"/>
          <w:lang w:eastAsia="ro-RO"/>
        </w:rPr>
        <w:t xml:space="preserve">  </w:t>
      </w:r>
      <w:r w:rsidRPr="00F74DF8">
        <w:rPr>
          <w:rFonts w:eastAsia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o-RO"/>
        </w:rPr>
        <w:t>cooperăm la ele</w:t>
      </w:r>
      <w:r w:rsidRPr="00F74DF8">
        <w:rPr>
          <w:rFonts w:eastAsia="Times New Roman"/>
          <w:color w:val="000000" w:themeColor="text1"/>
          <w:shd w:val="clear" w:color="auto" w:fill="FFFFFF"/>
          <w:lang w:eastAsia="ro-RO"/>
        </w:rPr>
        <w:t>:</w:t>
      </w:r>
    </w:p>
    <w:p w:rsidR="005270B6" w:rsidRPr="00F74DF8" w:rsidRDefault="005270B6" w:rsidP="005270B6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/>
          <w:color w:val="000000" w:themeColor="text1"/>
          <w:lang w:eastAsia="ro-RO"/>
        </w:rPr>
      </w:pPr>
      <w:r w:rsidRPr="00F74DF8">
        <w:rPr>
          <w:rFonts w:eastAsia="Times New Roman"/>
          <w:color w:val="000000" w:themeColor="text1"/>
          <w:lang w:eastAsia="ro-RO"/>
        </w:rPr>
        <w:t xml:space="preserve">– participând la ele direct </w:t>
      </w:r>
      <w:proofErr w:type="spellStart"/>
      <w:r w:rsidRPr="00F74DF8">
        <w:rPr>
          <w:rFonts w:eastAsia="Times New Roman"/>
          <w:color w:val="000000" w:themeColor="text1"/>
          <w:lang w:eastAsia="ro-RO"/>
        </w:rPr>
        <w:t>şi</w:t>
      </w:r>
      <w:proofErr w:type="spellEnd"/>
      <w:r w:rsidRPr="00F74DF8">
        <w:rPr>
          <w:rFonts w:eastAsia="Times New Roman"/>
          <w:color w:val="000000" w:themeColor="text1"/>
          <w:lang w:eastAsia="ro-RO"/>
        </w:rPr>
        <w:t xml:space="preserve"> voit;</w:t>
      </w:r>
    </w:p>
    <w:p w:rsidR="005270B6" w:rsidRPr="00F74DF8" w:rsidRDefault="005270B6" w:rsidP="005270B6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/>
          <w:color w:val="000000" w:themeColor="text1"/>
          <w:lang w:eastAsia="ro-RO"/>
        </w:rPr>
      </w:pPr>
      <w:r w:rsidRPr="00F74DF8">
        <w:rPr>
          <w:rFonts w:eastAsia="Times New Roman"/>
          <w:color w:val="000000" w:themeColor="text1"/>
          <w:lang w:eastAsia="ro-RO"/>
        </w:rPr>
        <w:t>– poruncindu-le, sfătuindu-le, lăudându-le sau aprobându-le;</w:t>
      </w:r>
    </w:p>
    <w:p w:rsidR="005270B6" w:rsidRPr="00F74DF8" w:rsidRDefault="005270B6" w:rsidP="005270B6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/>
          <w:color w:val="000000" w:themeColor="text1"/>
          <w:lang w:eastAsia="ro-RO"/>
        </w:rPr>
      </w:pPr>
      <w:r w:rsidRPr="00F74DF8">
        <w:rPr>
          <w:rFonts w:eastAsia="Times New Roman"/>
          <w:color w:val="000000" w:themeColor="text1"/>
          <w:lang w:eastAsia="ro-RO"/>
        </w:rPr>
        <w:t>– nedezvăluindu-le sau neîmpiedecându-le atunci când suntem datori să o facem;</w:t>
      </w:r>
    </w:p>
    <w:p w:rsidR="005270B6" w:rsidRPr="00F74DF8" w:rsidRDefault="005270B6" w:rsidP="005270B6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/>
          <w:color w:val="000000" w:themeColor="text1"/>
          <w:lang w:eastAsia="ro-RO"/>
        </w:rPr>
      </w:pPr>
      <w:r w:rsidRPr="00F74DF8">
        <w:rPr>
          <w:rFonts w:eastAsia="Times New Roman"/>
          <w:color w:val="000000" w:themeColor="text1"/>
          <w:lang w:eastAsia="ro-RO"/>
        </w:rPr>
        <w:t xml:space="preserve">– ocrotindu-i pe cei care </w:t>
      </w:r>
      <w:r w:rsidR="00053B00" w:rsidRPr="00F74DF8">
        <w:rPr>
          <w:rFonts w:eastAsia="Times New Roman"/>
          <w:color w:val="000000" w:themeColor="text1"/>
          <w:lang w:eastAsia="ro-RO"/>
        </w:rPr>
        <w:t>săvârșesc</w:t>
      </w:r>
      <w:r w:rsidRPr="00F74DF8">
        <w:rPr>
          <w:rFonts w:eastAsia="Times New Roman"/>
          <w:color w:val="000000" w:themeColor="text1"/>
          <w:lang w:eastAsia="ro-RO"/>
        </w:rPr>
        <w:t xml:space="preserve"> răul.</w:t>
      </w:r>
    </w:p>
    <w:p w:rsidR="007816CE" w:rsidRPr="00F74DF8" w:rsidRDefault="007816CE" w:rsidP="005270B6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/>
          <w:color w:val="000000" w:themeColor="text1"/>
          <w:lang w:eastAsia="ro-RO"/>
        </w:rPr>
      </w:pPr>
    </w:p>
    <w:p w:rsidR="007816CE" w:rsidRPr="00F74DF8" w:rsidRDefault="007816CE" w:rsidP="005270B6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/>
          <w:i/>
          <w:color w:val="000000" w:themeColor="text1"/>
          <w:lang w:eastAsia="ro-RO"/>
        </w:rPr>
      </w:pPr>
      <w:bookmarkStart w:id="0" w:name="_GoBack"/>
      <w:r w:rsidRPr="00F74DF8">
        <w:rPr>
          <w:rFonts w:eastAsia="Times New Roman"/>
          <w:i/>
          <w:color w:val="000000" w:themeColor="text1"/>
          <w:lang w:eastAsia="ro-RO"/>
        </w:rPr>
        <w:t>Întrebări:</w:t>
      </w:r>
    </w:p>
    <w:p w:rsidR="00BC3623" w:rsidRPr="00F74DF8" w:rsidRDefault="0021663F" w:rsidP="007816CE">
      <w:pPr>
        <w:pStyle w:val="Listparagraf"/>
        <w:numPr>
          <w:ilvl w:val="0"/>
          <w:numId w:val="4"/>
        </w:numPr>
        <w:shd w:val="clear" w:color="auto" w:fill="FFFFFF"/>
        <w:spacing w:after="0" w:line="360" w:lineRule="atLeast"/>
        <w:jc w:val="both"/>
        <w:textAlignment w:val="baseline"/>
        <w:rPr>
          <w:rFonts w:eastAsia="Times New Roman"/>
          <w:color w:val="000000" w:themeColor="text1"/>
          <w:lang w:eastAsia="ro-RO"/>
        </w:rPr>
      </w:pPr>
      <w:r w:rsidRPr="00F74DF8">
        <w:rPr>
          <w:rFonts w:eastAsia="Times New Roman"/>
          <w:bCs/>
          <w:color w:val="000000" w:themeColor="text1"/>
          <w:lang w:eastAsia="ro-RO"/>
        </w:rPr>
        <w:t xml:space="preserve">De ce </w:t>
      </w:r>
      <w:r w:rsidR="007816CE" w:rsidRPr="00F74DF8">
        <w:rPr>
          <w:rFonts w:eastAsia="Times New Roman"/>
          <w:bCs/>
          <w:color w:val="000000" w:themeColor="text1"/>
          <w:lang w:eastAsia="ro-RO"/>
        </w:rPr>
        <w:t>trebuie să fugim de păcat?</w:t>
      </w:r>
    </w:p>
    <w:p w:rsidR="00F741A7" w:rsidRPr="00F74DF8" w:rsidRDefault="00F741A7" w:rsidP="007816CE">
      <w:pPr>
        <w:pStyle w:val="Listparagraf"/>
        <w:numPr>
          <w:ilvl w:val="0"/>
          <w:numId w:val="4"/>
        </w:numPr>
        <w:shd w:val="clear" w:color="auto" w:fill="FFFFFF"/>
        <w:spacing w:after="0" w:line="360" w:lineRule="atLeast"/>
        <w:jc w:val="both"/>
        <w:textAlignment w:val="baseline"/>
        <w:rPr>
          <w:rFonts w:eastAsia="Times New Roman"/>
          <w:color w:val="000000" w:themeColor="text1"/>
          <w:lang w:eastAsia="ro-RO"/>
        </w:rPr>
      </w:pPr>
      <w:r w:rsidRPr="00F74DF8">
        <w:rPr>
          <w:rFonts w:eastAsia="Times New Roman"/>
          <w:bCs/>
          <w:color w:val="000000" w:themeColor="text1"/>
          <w:lang w:eastAsia="ro-RO"/>
        </w:rPr>
        <w:t xml:space="preserve">Cum reacționați când cei de </w:t>
      </w:r>
      <w:r w:rsidR="00053B00" w:rsidRPr="00F74DF8">
        <w:rPr>
          <w:rFonts w:eastAsia="Times New Roman"/>
          <w:bCs/>
          <w:color w:val="000000" w:themeColor="text1"/>
          <w:lang w:eastAsia="ro-RO"/>
        </w:rPr>
        <w:t>lângă</w:t>
      </w:r>
      <w:r w:rsidRPr="00F74DF8">
        <w:rPr>
          <w:rFonts w:eastAsia="Times New Roman"/>
          <w:bCs/>
          <w:color w:val="000000" w:themeColor="text1"/>
          <w:lang w:eastAsia="ro-RO"/>
        </w:rPr>
        <w:t xml:space="preserve"> voi fac un păcat deliberat?</w:t>
      </w:r>
    </w:p>
    <w:p w:rsidR="00F741A7" w:rsidRPr="00F74DF8" w:rsidRDefault="00053B00" w:rsidP="00F741A7">
      <w:pPr>
        <w:pStyle w:val="Listparagraf"/>
        <w:numPr>
          <w:ilvl w:val="0"/>
          <w:numId w:val="4"/>
        </w:numPr>
        <w:shd w:val="clear" w:color="auto" w:fill="FFFFFF"/>
        <w:spacing w:after="0" w:line="360" w:lineRule="atLeast"/>
        <w:jc w:val="both"/>
        <w:textAlignment w:val="baseline"/>
        <w:rPr>
          <w:rFonts w:eastAsia="Times New Roman"/>
          <w:color w:val="000000" w:themeColor="text1"/>
          <w:lang w:eastAsia="ro-RO"/>
        </w:rPr>
      </w:pPr>
      <w:r w:rsidRPr="00F74DF8">
        <w:rPr>
          <w:rFonts w:eastAsia="Times New Roman"/>
          <w:bCs/>
          <w:color w:val="000000" w:themeColor="text1"/>
          <w:lang w:eastAsia="ro-RO"/>
        </w:rPr>
        <w:t>Încercați să-l corectați sau îl ajuta</w:t>
      </w:r>
      <w:r w:rsidR="00F741A7" w:rsidRPr="00F74DF8">
        <w:rPr>
          <w:rFonts w:eastAsia="Times New Roman"/>
          <w:bCs/>
          <w:color w:val="000000" w:themeColor="text1"/>
          <w:lang w:eastAsia="ro-RO"/>
        </w:rPr>
        <w:t>ți sau chiar provocați?</w:t>
      </w:r>
    </w:p>
    <w:bookmarkEnd w:id="0"/>
    <w:p w:rsidR="007816CE" w:rsidRPr="00F74DF8" w:rsidRDefault="007816CE" w:rsidP="005270B6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/>
          <w:color w:val="000000" w:themeColor="text1"/>
          <w:lang w:eastAsia="ro-RO"/>
        </w:rPr>
      </w:pPr>
    </w:p>
    <w:p w:rsidR="005270B6" w:rsidRPr="00F74DF8" w:rsidRDefault="005270B6" w:rsidP="005270B6">
      <w:pPr>
        <w:spacing w:after="0" w:line="276" w:lineRule="auto"/>
        <w:ind w:firstLine="340"/>
        <w:jc w:val="both"/>
        <w:rPr>
          <w:rStyle w:val="tx"/>
          <w:color w:val="000000" w:themeColor="text1"/>
          <w:shd w:val="clear" w:color="auto" w:fill="FFFFFF"/>
        </w:rPr>
      </w:pPr>
    </w:p>
    <w:p w:rsidR="002E129C" w:rsidRPr="00F74DF8" w:rsidRDefault="002E129C" w:rsidP="00BF083F">
      <w:pPr>
        <w:spacing w:after="0" w:line="276" w:lineRule="auto"/>
        <w:ind w:firstLine="340"/>
        <w:jc w:val="both"/>
        <w:rPr>
          <w:rStyle w:val="tx"/>
          <w:color w:val="000000" w:themeColor="text1"/>
          <w:shd w:val="clear" w:color="auto" w:fill="FFFFFF"/>
        </w:rPr>
      </w:pPr>
    </w:p>
    <w:p w:rsidR="002E129C" w:rsidRPr="00F74DF8" w:rsidRDefault="002E129C" w:rsidP="00BF083F">
      <w:pPr>
        <w:spacing w:after="0" w:line="276" w:lineRule="auto"/>
        <w:ind w:firstLine="340"/>
        <w:jc w:val="both"/>
        <w:rPr>
          <w:i/>
          <w:color w:val="000000" w:themeColor="text1"/>
        </w:rPr>
      </w:pPr>
    </w:p>
    <w:sectPr w:rsidR="002E129C" w:rsidRPr="00F74DF8" w:rsidSect="002E12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AFD" w:rsidRDefault="00654AFD" w:rsidP="002E129C">
      <w:pPr>
        <w:spacing w:after="0" w:line="240" w:lineRule="auto"/>
      </w:pPr>
      <w:r>
        <w:separator/>
      </w:r>
    </w:p>
  </w:endnote>
  <w:endnote w:type="continuationSeparator" w:id="0">
    <w:p w:rsidR="00654AFD" w:rsidRDefault="00654AFD" w:rsidP="002E1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MT">
    <w:altName w:val="Microsoft JhengHei 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AFD" w:rsidRDefault="00654AFD" w:rsidP="002E129C">
      <w:pPr>
        <w:spacing w:after="0" w:line="240" w:lineRule="auto"/>
      </w:pPr>
      <w:r>
        <w:separator/>
      </w:r>
    </w:p>
  </w:footnote>
  <w:footnote w:type="continuationSeparator" w:id="0">
    <w:p w:rsidR="00654AFD" w:rsidRDefault="00654AFD" w:rsidP="002E1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1923854"/>
      <w:docPartObj>
        <w:docPartGallery w:val="Page Numbers (Top of Page)"/>
        <w:docPartUnique/>
      </w:docPartObj>
    </w:sdtPr>
    <w:sdtContent>
      <w:p w:rsidR="00F74DF8" w:rsidRDefault="00F74DF8">
        <w:pPr>
          <w:pStyle w:val="Ante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107">
          <w:rPr>
            <w:noProof/>
          </w:rPr>
          <w:t>2</w:t>
        </w:r>
        <w:r>
          <w:fldChar w:fldCharType="end"/>
        </w:r>
      </w:p>
    </w:sdtContent>
  </w:sdt>
  <w:p w:rsidR="00F74DF8" w:rsidRDefault="00F74DF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2CF8"/>
    <w:multiLevelType w:val="hybridMultilevel"/>
    <w:tmpl w:val="91E46876"/>
    <w:lvl w:ilvl="0" w:tplc="7DCA3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B3AD7"/>
    <w:multiLevelType w:val="hybridMultilevel"/>
    <w:tmpl w:val="FA624D98"/>
    <w:lvl w:ilvl="0" w:tplc="18364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AC8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428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82F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14C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EED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3C3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CEB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74E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F5E15B6"/>
    <w:multiLevelType w:val="hybridMultilevel"/>
    <w:tmpl w:val="19A08422"/>
    <w:lvl w:ilvl="0" w:tplc="B4688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129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940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B44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284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00B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2AE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F44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505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8DD5DCB"/>
    <w:multiLevelType w:val="multilevel"/>
    <w:tmpl w:val="DB864058"/>
    <w:lvl w:ilvl="0">
      <w:start w:val="18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0E"/>
    <w:rsid w:val="00053B00"/>
    <w:rsid w:val="001B4C62"/>
    <w:rsid w:val="0021663F"/>
    <w:rsid w:val="00283E10"/>
    <w:rsid w:val="002E129C"/>
    <w:rsid w:val="0038084B"/>
    <w:rsid w:val="005270B6"/>
    <w:rsid w:val="005766A2"/>
    <w:rsid w:val="00654AFD"/>
    <w:rsid w:val="006C74D0"/>
    <w:rsid w:val="006F4107"/>
    <w:rsid w:val="007816CE"/>
    <w:rsid w:val="0090490E"/>
    <w:rsid w:val="00B948F4"/>
    <w:rsid w:val="00BC3623"/>
    <w:rsid w:val="00BF083F"/>
    <w:rsid w:val="00D76AF3"/>
    <w:rsid w:val="00F741A7"/>
    <w:rsid w:val="00F7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C3DA9-67D6-4A6F-9310-DD64B475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3B4045"/>
        <w:sz w:val="26"/>
        <w:szCs w:val="26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x">
    <w:name w:val="tx"/>
    <w:basedOn w:val="Fontdeparagrafimplicit"/>
    <w:rsid w:val="0090490E"/>
  </w:style>
  <w:style w:type="paragraph" w:styleId="Listparagraf">
    <w:name w:val="List Paragraph"/>
    <w:basedOn w:val="Normal"/>
    <w:uiPriority w:val="34"/>
    <w:qFormat/>
    <w:rsid w:val="00B948F4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2E1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E129C"/>
  </w:style>
  <w:style w:type="paragraph" w:styleId="Subsol">
    <w:name w:val="footer"/>
    <w:basedOn w:val="Normal"/>
    <w:link w:val="SubsolCaracter"/>
    <w:uiPriority w:val="99"/>
    <w:unhideWhenUsed/>
    <w:rsid w:val="002E1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E129C"/>
  </w:style>
  <w:style w:type="character" w:customStyle="1" w:styleId="apple-converted-space">
    <w:name w:val="apple-converted-space"/>
    <w:basedOn w:val="Fontdeparagrafimplicit"/>
    <w:rsid w:val="005270B6"/>
  </w:style>
  <w:style w:type="paragraph" w:styleId="NormalWeb">
    <w:name w:val="Normal (Web)"/>
    <w:basedOn w:val="Normal"/>
    <w:uiPriority w:val="99"/>
    <w:semiHidden/>
    <w:unhideWhenUsed/>
    <w:rsid w:val="005270B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6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38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28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7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9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78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5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457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iacob andrei</dc:creator>
  <cp:keywords/>
  <dc:description/>
  <cp:lastModifiedBy>iacob andrei</cp:lastModifiedBy>
  <cp:revision>13</cp:revision>
  <dcterms:created xsi:type="dcterms:W3CDTF">2015-10-12T16:55:00Z</dcterms:created>
  <dcterms:modified xsi:type="dcterms:W3CDTF">2015-10-14T15:58:00Z</dcterms:modified>
</cp:coreProperties>
</file>