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6E4" w:rsidRPr="002A26E4" w:rsidRDefault="002A26E4" w:rsidP="00BC6A15">
      <w:pPr>
        <w:jc w:val="center"/>
        <w:rPr>
          <w:b/>
          <w:smallCaps/>
        </w:rPr>
      </w:pPr>
      <w:r w:rsidRPr="002A26E4">
        <w:rPr>
          <w:b/>
          <w:smallCaps/>
        </w:rPr>
        <w:t>Sfânta Liturghie</w:t>
      </w:r>
    </w:p>
    <w:p w:rsidR="00550D2E" w:rsidRPr="002A26E4" w:rsidRDefault="00BC6A15" w:rsidP="00BC6A15">
      <w:pPr>
        <w:jc w:val="center"/>
        <w:rPr>
          <w:i/>
        </w:rPr>
      </w:pPr>
      <w:r w:rsidRPr="00BC6A15">
        <w:t xml:space="preserve"> </w:t>
      </w:r>
      <w:r w:rsidRPr="002A26E4">
        <w:rPr>
          <w:i/>
        </w:rPr>
        <w:t>părți componente</w:t>
      </w:r>
    </w:p>
    <w:p w:rsidR="002A26E4" w:rsidRDefault="002A26E4" w:rsidP="00BC6A15">
      <w:pPr>
        <w:jc w:val="center"/>
      </w:pPr>
    </w:p>
    <w:p w:rsidR="002A26E4" w:rsidRPr="0085733F" w:rsidRDefault="00900C8B" w:rsidP="002A26E4">
      <w:pPr>
        <w:rPr>
          <w:b/>
        </w:rPr>
      </w:pPr>
      <w:r w:rsidRPr="0085733F">
        <w:rPr>
          <w:b/>
        </w:rPr>
        <w:t>Ce este sfânta Liturghie?</w:t>
      </w:r>
    </w:p>
    <w:p w:rsidR="00900C8B" w:rsidRDefault="00900C8B" w:rsidP="002A26E4">
      <w:r>
        <w:t xml:space="preserve">În primul rând </w:t>
      </w:r>
      <w:r w:rsidRPr="00900C8B">
        <w:t xml:space="preserve">este sărbătoarea </w:t>
      </w:r>
      <w:r w:rsidR="0078780F" w:rsidRPr="00900C8B">
        <w:t>creștinilor</w:t>
      </w:r>
      <w:r w:rsidRPr="00900C8B">
        <w:t xml:space="preserve"> care se întâlnesc cu domnul înviat </w:t>
      </w:r>
      <w:proofErr w:type="spellStart"/>
      <w:r w:rsidRPr="00900C8B">
        <w:t>şi</w:t>
      </w:r>
      <w:proofErr w:type="spellEnd"/>
      <w:r w:rsidRPr="00900C8B">
        <w:t xml:space="preserve"> între ei. Liturghia nu mai este atunci văzută sau ascultată, ci trăită. O sărbătoare nu se face de unul singur. Pentru a face sărbătoare trebuie să fim împreună. </w:t>
      </w:r>
      <w:r w:rsidR="0078780F" w:rsidRPr="00900C8B">
        <w:t>Și</w:t>
      </w:r>
      <w:r w:rsidRPr="00900C8B">
        <w:t xml:space="preserve"> la liturghie, la început, exprimăm bucuria întâlnirii, prin participarea trupului, prin cântare.</w:t>
      </w:r>
    </w:p>
    <w:p w:rsidR="00446DBC" w:rsidRDefault="00446DBC" w:rsidP="00446DBC"/>
    <w:p w:rsidR="00446DBC" w:rsidRPr="0085733F" w:rsidRDefault="00446DBC" w:rsidP="00446DBC">
      <w:pPr>
        <w:rPr>
          <w:b/>
        </w:rPr>
      </w:pPr>
      <w:r w:rsidRPr="0085733F">
        <w:rPr>
          <w:b/>
        </w:rPr>
        <w:t>Structura Sfintei Liturghii</w:t>
      </w:r>
    </w:p>
    <w:p w:rsidR="00446DBC" w:rsidRPr="00446DBC" w:rsidRDefault="00446DBC" w:rsidP="00446DBC">
      <w:r w:rsidRPr="00446DBC">
        <w:t>Intrare</w:t>
      </w:r>
    </w:p>
    <w:p w:rsidR="00446DBC" w:rsidRPr="00446DBC" w:rsidRDefault="00446DBC" w:rsidP="00446DBC">
      <w:r w:rsidRPr="00446DBC">
        <w:t xml:space="preserve">Ritualul începutului </w:t>
      </w:r>
    </w:p>
    <w:p w:rsidR="00446DBC" w:rsidRPr="00446DBC" w:rsidRDefault="00446DBC" w:rsidP="00446DBC">
      <w:r w:rsidRPr="00446DBC">
        <w:t>Liturgia Cuvântului</w:t>
      </w:r>
    </w:p>
    <w:p w:rsidR="00446DBC" w:rsidRPr="00446DBC" w:rsidRDefault="00446DBC" w:rsidP="00446DBC">
      <w:r w:rsidRPr="00446DBC">
        <w:t>Liturgia euharistică.</w:t>
      </w:r>
    </w:p>
    <w:p w:rsidR="00446DBC" w:rsidRPr="00446DBC" w:rsidRDefault="00446DBC" w:rsidP="00446DBC">
      <w:r w:rsidRPr="00446DBC">
        <w:t>Ritualul încheierii</w:t>
      </w:r>
    </w:p>
    <w:p w:rsidR="0078780F" w:rsidRDefault="00DC0671" w:rsidP="00446DBC">
      <w:r w:rsidRPr="00446DBC">
        <w:t>Ieșire</w:t>
      </w:r>
    </w:p>
    <w:p w:rsidR="007D3EB5" w:rsidRDefault="007D3EB5" w:rsidP="00446DBC"/>
    <w:p w:rsidR="00FD1BA0" w:rsidRPr="00D15333" w:rsidRDefault="00FD1BA0" w:rsidP="00FD1BA0">
      <w:pPr>
        <w:rPr>
          <w:b/>
        </w:rPr>
      </w:pPr>
      <w:r w:rsidRPr="00D15333">
        <w:rPr>
          <w:b/>
        </w:rPr>
        <w:t>Ritualul începutului</w:t>
      </w:r>
    </w:p>
    <w:p w:rsidR="007D3EB5" w:rsidRDefault="007F3C52" w:rsidP="00446DBC">
      <w:r w:rsidRPr="007F3C52">
        <w:t xml:space="preserve">În </w:t>
      </w:r>
      <w:r w:rsidRPr="006D19F3">
        <w:rPr>
          <w:b/>
        </w:rPr>
        <w:t>procesiunea intrării</w:t>
      </w:r>
      <w:r w:rsidRPr="007F3C52">
        <w:t xml:space="preserve"> cel care prezidează (episcopul sau preotul) împreună cu </w:t>
      </w:r>
      <w:r w:rsidR="00D15333" w:rsidRPr="007F3C52">
        <w:t>ministranții</w:t>
      </w:r>
      <w:r w:rsidR="009A611F">
        <w:t xml:space="preserve"> se îndreaptă spre altar</w:t>
      </w:r>
      <w:r w:rsidRPr="007F3C52">
        <w:t xml:space="preserve"> </w:t>
      </w:r>
      <w:r w:rsidR="00D15333" w:rsidRPr="007F3C52">
        <w:t>precedați</w:t>
      </w:r>
      <w:r w:rsidRPr="007F3C52">
        <w:t xml:space="preserve"> fiind de Cruce </w:t>
      </w:r>
      <w:r w:rsidR="00D15333" w:rsidRPr="007F3C52">
        <w:t>și</w:t>
      </w:r>
      <w:r w:rsidRPr="007F3C52">
        <w:t xml:space="preserve"> de Sfânta Carte, arătând că adunarea din biserică este un p</w:t>
      </w:r>
      <w:r w:rsidR="009A611F">
        <w:t>opor care îl urmează pe Cristos</w:t>
      </w:r>
      <w:r w:rsidRPr="007F3C52">
        <w:t xml:space="preserve"> </w:t>
      </w:r>
      <w:r w:rsidR="00D15333" w:rsidRPr="007F3C52">
        <w:t>și</w:t>
      </w:r>
      <w:r w:rsidRPr="007F3C52">
        <w:t xml:space="preserve"> Cuvântul său.</w:t>
      </w:r>
    </w:p>
    <w:p w:rsidR="007F3C52" w:rsidRPr="007F3C52" w:rsidRDefault="007F3C52" w:rsidP="007F3C52">
      <w:r w:rsidRPr="007F3C52">
        <w:rPr>
          <w:b/>
          <w:bCs/>
        </w:rPr>
        <w:t>Cântecul de la început</w:t>
      </w:r>
      <w:r w:rsidR="009A611F">
        <w:t xml:space="preserve"> </w:t>
      </w:r>
      <w:r w:rsidRPr="007F3C52">
        <w:t>a</w:t>
      </w:r>
      <w:r w:rsidR="00D15333">
        <w:t>re scopul de a pregăti inimile,</w:t>
      </w:r>
      <w:r w:rsidRPr="007F3C52">
        <w:t xml:space="preserve"> de a exprima bucuria întâlnirii cu Domnul </w:t>
      </w:r>
      <w:r w:rsidR="00D15333" w:rsidRPr="007F3C52">
        <w:t>și</w:t>
      </w:r>
      <w:r w:rsidRPr="007F3C52">
        <w:t xml:space="preserve"> de a favoriza uniunea interioară a tuturor celor </w:t>
      </w:r>
      <w:r w:rsidR="00D15333" w:rsidRPr="007F3C52">
        <w:t>prezenți</w:t>
      </w:r>
      <w:r w:rsidRPr="007F3C52">
        <w:t>.</w:t>
      </w:r>
    </w:p>
    <w:p w:rsidR="007F3C52" w:rsidRDefault="007F3C52" w:rsidP="007F3C52">
      <w:pPr>
        <w:rPr>
          <w:lang w:val="it-IT"/>
        </w:rPr>
      </w:pPr>
      <w:r w:rsidRPr="007F3C52">
        <w:t>Preotul</w:t>
      </w:r>
      <w:r w:rsidRPr="007F3C52">
        <w:rPr>
          <w:lang w:val="it-IT"/>
        </w:rPr>
        <w:t xml:space="preserve">, </w:t>
      </w:r>
      <w:r w:rsidRPr="007F3C52">
        <w:t xml:space="preserve">ajuns la </w:t>
      </w:r>
      <w:r w:rsidRPr="007F3C52">
        <w:rPr>
          <w:lang w:val="it-IT"/>
        </w:rPr>
        <w:t>altar, simbol</w:t>
      </w:r>
      <w:r w:rsidRPr="007F3C52">
        <w:t>ul</w:t>
      </w:r>
      <w:r w:rsidRPr="007F3C52">
        <w:rPr>
          <w:lang w:val="it-IT"/>
        </w:rPr>
        <w:t xml:space="preserve"> </w:t>
      </w:r>
      <w:r w:rsidRPr="007F3C52">
        <w:t xml:space="preserve">lui </w:t>
      </w:r>
      <w:r w:rsidRPr="007F3C52">
        <w:rPr>
          <w:lang w:val="it-IT"/>
        </w:rPr>
        <w:t>Cristo</w:t>
      </w:r>
      <w:r w:rsidRPr="007F3C52">
        <w:t>s</w:t>
      </w:r>
      <w:r w:rsidRPr="007F3C52">
        <w:rPr>
          <w:lang w:val="it-IT"/>
        </w:rPr>
        <w:t xml:space="preserve">, </w:t>
      </w:r>
      <w:r w:rsidRPr="00C16291">
        <w:rPr>
          <w:b/>
        </w:rPr>
        <w:t>îl sărută</w:t>
      </w:r>
      <w:r w:rsidRPr="007F3C52">
        <w:t xml:space="preserve"> în semn de </w:t>
      </w:r>
      <w:r w:rsidR="00D15333" w:rsidRPr="007F3C52">
        <w:t>venerație</w:t>
      </w:r>
      <w:r w:rsidRPr="007F3C52">
        <w:rPr>
          <w:lang w:val="it-IT"/>
        </w:rPr>
        <w:t>.</w:t>
      </w:r>
    </w:p>
    <w:p w:rsidR="00632B48" w:rsidRPr="00632B48" w:rsidRDefault="00632B48" w:rsidP="009A611F">
      <w:r w:rsidRPr="00632B48">
        <w:rPr>
          <w:b/>
          <w:bCs/>
          <w:lang w:val="it-IT"/>
        </w:rPr>
        <w:t>S</w:t>
      </w:r>
      <w:r w:rsidR="009A611F">
        <w:rPr>
          <w:b/>
          <w:bCs/>
        </w:rPr>
        <w:t>emnul Crucii</w:t>
      </w:r>
      <w:r w:rsidR="009A611F">
        <w:t xml:space="preserve"> - </w:t>
      </w:r>
      <w:r w:rsidRPr="00632B48">
        <w:t>este semnul care ne reprezintă</w:t>
      </w:r>
      <w:r w:rsidR="009A611F">
        <w:t xml:space="preserve"> </w:t>
      </w:r>
      <w:r w:rsidRPr="00632B48">
        <w:t xml:space="preserve">din clipa în care am fost </w:t>
      </w:r>
      <w:r w:rsidR="00D15333" w:rsidRPr="00632B48">
        <w:t>botezați</w:t>
      </w:r>
      <w:r w:rsidRPr="00632B48">
        <w:t>, când am devenit copii ai lui Dumnezeu.</w:t>
      </w:r>
    </w:p>
    <w:p w:rsidR="00632B48" w:rsidRPr="00632B48" w:rsidRDefault="00632B48" w:rsidP="009A611F">
      <w:r w:rsidRPr="00632B48">
        <w:rPr>
          <w:b/>
          <w:bCs/>
          <w:lang w:val="it-IT"/>
        </w:rPr>
        <w:t>Am</w:t>
      </w:r>
      <w:r w:rsidRPr="00632B48">
        <w:rPr>
          <w:b/>
          <w:bCs/>
        </w:rPr>
        <w:t>i</w:t>
      </w:r>
      <w:r w:rsidRPr="00632B48">
        <w:rPr>
          <w:b/>
          <w:bCs/>
          <w:lang w:val="it-IT"/>
        </w:rPr>
        <w:t>n</w:t>
      </w:r>
      <w:r w:rsidR="009A611F">
        <w:rPr>
          <w:lang w:val="it-IT"/>
        </w:rPr>
        <w:t xml:space="preserve">! - </w:t>
      </w:r>
      <w:r w:rsidR="009C4738">
        <w:t>e</w:t>
      </w:r>
      <w:r w:rsidRPr="00632B48">
        <w:t>ste</w:t>
      </w:r>
      <w:r w:rsidR="009A611F">
        <w:t xml:space="preserve"> </w:t>
      </w:r>
      <w:r w:rsidRPr="00632B48">
        <w:t xml:space="preserve">expresia </w:t>
      </w:r>
      <w:r w:rsidR="002D35F2" w:rsidRPr="00632B48">
        <w:t>credinței</w:t>
      </w:r>
      <w:r w:rsidR="009A611F">
        <w:t xml:space="preserve"> </w:t>
      </w:r>
      <w:r w:rsidRPr="00632B48">
        <w:t>din partea întregului popor credincios</w:t>
      </w:r>
      <w:r w:rsidRPr="00632B48">
        <w:rPr>
          <w:lang w:val="it-IT"/>
        </w:rPr>
        <w:t xml:space="preserve">. </w:t>
      </w:r>
      <w:r w:rsidRPr="00632B48">
        <w:t>În traducere literală ar spune</w:t>
      </w:r>
      <w:r w:rsidRPr="00632B48">
        <w:rPr>
          <w:lang w:val="it-IT"/>
        </w:rPr>
        <w:t>: “</w:t>
      </w:r>
      <w:r w:rsidRPr="002D35F2">
        <w:rPr>
          <w:i/>
          <w:lang w:val="it-IT"/>
        </w:rPr>
        <w:t>m</w:t>
      </w:r>
      <w:r w:rsidRPr="002D35F2">
        <w:rPr>
          <w:i/>
        </w:rPr>
        <w:t>ă</w:t>
      </w:r>
      <w:r w:rsidRPr="002D35F2">
        <w:rPr>
          <w:i/>
          <w:lang w:val="it-IT"/>
        </w:rPr>
        <w:t xml:space="preserve"> </w:t>
      </w:r>
      <w:r w:rsidRPr="002D35F2">
        <w:rPr>
          <w:i/>
        </w:rPr>
        <w:t>sprijin pe EL</w:t>
      </w:r>
      <w:r w:rsidRPr="002D35F2">
        <w:rPr>
          <w:i/>
          <w:lang w:val="it-IT"/>
        </w:rPr>
        <w:t>” … “</w:t>
      </w:r>
      <w:r w:rsidRPr="002D35F2">
        <w:rPr>
          <w:i/>
        </w:rPr>
        <w:t xml:space="preserve">este ceea ce îmi </w:t>
      </w:r>
      <w:proofErr w:type="spellStart"/>
      <w:r w:rsidRPr="002D35F2">
        <w:rPr>
          <w:i/>
        </w:rPr>
        <w:t>susţine</w:t>
      </w:r>
      <w:proofErr w:type="spellEnd"/>
      <w:r w:rsidRPr="002D35F2">
        <w:rPr>
          <w:i/>
        </w:rPr>
        <w:t xml:space="preserve"> </w:t>
      </w:r>
      <w:proofErr w:type="spellStart"/>
      <w:r w:rsidRPr="002D35F2">
        <w:rPr>
          <w:i/>
        </w:rPr>
        <w:t>viaţa</w:t>
      </w:r>
      <w:proofErr w:type="spellEnd"/>
      <w:r w:rsidRPr="00632B48">
        <w:rPr>
          <w:lang w:val="it-IT"/>
        </w:rPr>
        <w:t>”.</w:t>
      </w:r>
    </w:p>
    <w:p w:rsidR="00632B48" w:rsidRPr="00632B48" w:rsidRDefault="00632B48" w:rsidP="009C4738">
      <w:r w:rsidRPr="00632B48">
        <w:rPr>
          <w:b/>
          <w:bCs/>
          <w:lang w:val="it-IT"/>
        </w:rPr>
        <w:t>Salut</w:t>
      </w:r>
      <w:r w:rsidRPr="00632B48">
        <w:rPr>
          <w:b/>
          <w:bCs/>
        </w:rPr>
        <w:t xml:space="preserve">ul </w:t>
      </w:r>
      <w:proofErr w:type="spellStart"/>
      <w:r w:rsidRPr="00632B48">
        <w:rPr>
          <w:b/>
          <w:bCs/>
        </w:rPr>
        <w:t>celebrantului</w:t>
      </w:r>
      <w:proofErr w:type="spellEnd"/>
      <w:r w:rsidR="009C4738">
        <w:rPr>
          <w:b/>
          <w:bCs/>
        </w:rPr>
        <w:t xml:space="preserve"> - </w:t>
      </w:r>
      <w:r w:rsidR="009C4738">
        <w:t>e</w:t>
      </w:r>
      <w:r w:rsidRPr="00632B48">
        <w:t xml:space="preserve">ste </w:t>
      </w:r>
      <w:r w:rsidR="002D35F2" w:rsidRPr="00632B48">
        <w:t>anunțul</w:t>
      </w:r>
      <w:r w:rsidRPr="00632B48">
        <w:t xml:space="preserve"> plin de bucurie al </w:t>
      </w:r>
      <w:proofErr w:type="spellStart"/>
      <w:r w:rsidRPr="00632B48">
        <w:t>prezenţei</w:t>
      </w:r>
      <w:proofErr w:type="spellEnd"/>
      <w:r w:rsidRPr="00632B48">
        <w:t xml:space="preserve"> Domnului</w:t>
      </w:r>
      <w:r w:rsidR="009A611F">
        <w:t xml:space="preserve"> </w:t>
      </w:r>
      <w:r w:rsidR="002D35F2">
        <w:t xml:space="preserve">în mijlocul ucenicilor. </w:t>
      </w:r>
      <w:r w:rsidRPr="00632B48">
        <w:t xml:space="preserve">Cuvintele salutului sunt </w:t>
      </w:r>
      <w:proofErr w:type="spellStart"/>
      <w:r w:rsidRPr="00632B48">
        <w:t>însoţite</w:t>
      </w:r>
      <w:proofErr w:type="spellEnd"/>
      <w:r w:rsidRPr="00632B48">
        <w:t xml:space="preserve"> de gestul deschiderii </w:t>
      </w:r>
      <w:proofErr w:type="spellStart"/>
      <w:r w:rsidRPr="00632B48">
        <w:t>braţelor</w:t>
      </w:r>
      <w:proofErr w:type="spellEnd"/>
      <w:r w:rsidRPr="00632B48">
        <w:t>.</w:t>
      </w:r>
    </w:p>
    <w:p w:rsidR="00632B48" w:rsidRPr="00632B48" w:rsidRDefault="00632B48" w:rsidP="00EB00BF">
      <w:r w:rsidRPr="00632B48">
        <w:rPr>
          <w:b/>
          <w:bCs/>
          <w:lang w:val="it-IT"/>
        </w:rPr>
        <w:t>A</w:t>
      </w:r>
      <w:r w:rsidRPr="00632B48">
        <w:rPr>
          <w:b/>
          <w:bCs/>
        </w:rPr>
        <w:t>c</w:t>
      </w:r>
      <w:r w:rsidRPr="00632B48">
        <w:rPr>
          <w:b/>
          <w:bCs/>
          <w:lang w:val="it-IT"/>
        </w:rPr>
        <w:t>t</w:t>
      </w:r>
      <w:r w:rsidRPr="00632B48">
        <w:rPr>
          <w:b/>
          <w:bCs/>
        </w:rPr>
        <w:t xml:space="preserve">ul </w:t>
      </w:r>
      <w:r w:rsidRPr="00632B48">
        <w:rPr>
          <w:b/>
          <w:bCs/>
          <w:lang w:val="it-IT"/>
        </w:rPr>
        <w:t>peniten</w:t>
      </w:r>
      <w:proofErr w:type="spellStart"/>
      <w:r w:rsidRPr="00632B48">
        <w:rPr>
          <w:b/>
          <w:bCs/>
        </w:rPr>
        <w:t>ţ</w:t>
      </w:r>
      <w:proofErr w:type="spellEnd"/>
      <w:r w:rsidRPr="00632B48">
        <w:rPr>
          <w:b/>
          <w:bCs/>
          <w:lang w:val="it-IT"/>
        </w:rPr>
        <w:t>ial</w:t>
      </w:r>
      <w:r w:rsidR="00EB00BF">
        <w:rPr>
          <w:b/>
          <w:bCs/>
        </w:rPr>
        <w:t xml:space="preserve"> - </w:t>
      </w:r>
      <w:r w:rsidR="00EB00BF">
        <w:t>e</w:t>
      </w:r>
      <w:r w:rsidRPr="00632B48">
        <w:t xml:space="preserve">ste compus dintr-o </w:t>
      </w:r>
      <w:proofErr w:type="spellStart"/>
      <w:r w:rsidRPr="00632B48">
        <w:t>invitaţie</w:t>
      </w:r>
      <w:proofErr w:type="spellEnd"/>
      <w:r w:rsidRPr="00632B48">
        <w:t xml:space="preserve"> de a ne </w:t>
      </w:r>
      <w:proofErr w:type="spellStart"/>
      <w:r w:rsidRPr="00632B48">
        <w:t>recunoaşte</w:t>
      </w:r>
      <w:proofErr w:type="spellEnd"/>
      <w:r w:rsidRPr="00632B48">
        <w:t xml:space="preserve"> propriile păcate, de o pauză de tăcere </w:t>
      </w:r>
      <w:r w:rsidR="00EB00BF" w:rsidRPr="00632B48">
        <w:t>și</w:t>
      </w:r>
      <w:r w:rsidRPr="00632B48">
        <w:t xml:space="preserve"> reculegere, unele </w:t>
      </w:r>
      <w:proofErr w:type="spellStart"/>
      <w:r w:rsidRPr="00632B48">
        <w:t>invocaţii</w:t>
      </w:r>
      <w:proofErr w:type="spellEnd"/>
      <w:r w:rsidRPr="00632B48">
        <w:t xml:space="preserve"> adresate persoanei lui Cristos, o cerere de iertare.</w:t>
      </w:r>
    </w:p>
    <w:p w:rsidR="00632B48" w:rsidRPr="00632B48" w:rsidRDefault="00632B48" w:rsidP="00632B48">
      <w:r w:rsidRPr="00632B48">
        <w:t xml:space="preserve">Este </w:t>
      </w:r>
      <w:r w:rsidR="00EB00BF" w:rsidRPr="00632B48">
        <w:t>invitația</w:t>
      </w:r>
      <w:r w:rsidRPr="00632B48">
        <w:t xml:space="preserve"> la a reflecta asupra propriei </w:t>
      </w:r>
      <w:proofErr w:type="spellStart"/>
      <w:r w:rsidRPr="00632B48">
        <w:t>vieţi</w:t>
      </w:r>
      <w:proofErr w:type="spellEnd"/>
      <w:r w:rsidRPr="00632B48">
        <w:t xml:space="preserve"> </w:t>
      </w:r>
      <w:proofErr w:type="spellStart"/>
      <w:r w:rsidRPr="00632B48">
        <w:t>şi</w:t>
      </w:r>
      <w:proofErr w:type="spellEnd"/>
      <w:r w:rsidRPr="00632B48">
        <w:t xml:space="preserve"> la a cere iertarea lui Dumnezeu pentru păcate, verificând dacă nu cumva sunt </w:t>
      </w:r>
      <w:proofErr w:type="spellStart"/>
      <w:r w:rsidRPr="00632B48">
        <w:t>şi</w:t>
      </w:r>
      <w:proofErr w:type="spellEnd"/>
      <w:r w:rsidRPr="00632B48">
        <w:t xml:space="preserve"> păcate grave care ne împiedică</w:t>
      </w:r>
      <w:r w:rsidRPr="00632B48">
        <w:rPr>
          <w:lang w:val="it-IT"/>
        </w:rPr>
        <w:t xml:space="preserve">, </w:t>
      </w:r>
      <w:r w:rsidRPr="00632B48">
        <w:t>dacă nu</w:t>
      </w:r>
      <w:r w:rsidR="009A611F">
        <w:t xml:space="preserve"> </w:t>
      </w:r>
      <w:r w:rsidRPr="00632B48">
        <w:t xml:space="preserve">ne spovedim, să primim Sf. </w:t>
      </w:r>
      <w:r w:rsidR="00EB00BF" w:rsidRPr="00632B48">
        <w:t>Împărtășanie</w:t>
      </w:r>
      <w:r w:rsidRPr="00632B48">
        <w:rPr>
          <w:lang w:val="it-IT"/>
        </w:rPr>
        <w:t>.</w:t>
      </w:r>
    </w:p>
    <w:p w:rsidR="00632B48" w:rsidRPr="00632B48" w:rsidRDefault="00632B48" w:rsidP="00632B48">
      <w:r w:rsidRPr="00632B48">
        <w:rPr>
          <w:b/>
          <w:bCs/>
          <w:lang w:val="it-IT"/>
        </w:rPr>
        <w:t>G</w:t>
      </w:r>
      <w:proofErr w:type="spellStart"/>
      <w:r w:rsidRPr="00632B48">
        <w:rPr>
          <w:b/>
          <w:bCs/>
        </w:rPr>
        <w:t>loria</w:t>
      </w:r>
      <w:proofErr w:type="spellEnd"/>
      <w:r w:rsidRPr="00632B48">
        <w:rPr>
          <w:b/>
          <w:bCs/>
        </w:rPr>
        <w:t xml:space="preserve"> – Mărire în cer lui Dumnezeu</w:t>
      </w:r>
    </w:p>
    <w:p w:rsidR="00632B48" w:rsidRPr="00632B48" w:rsidRDefault="00632B48" w:rsidP="00632B48">
      <w:r w:rsidRPr="00632B48">
        <w:t>După ce am redescoperit</w:t>
      </w:r>
      <w:r w:rsidR="009A611F">
        <w:t xml:space="preserve"> </w:t>
      </w:r>
      <w:r w:rsidRPr="00632B48">
        <w:t xml:space="preserve">bunătatea </w:t>
      </w:r>
      <w:proofErr w:type="spellStart"/>
      <w:r w:rsidRPr="00632B48">
        <w:t>şi</w:t>
      </w:r>
      <w:proofErr w:type="spellEnd"/>
      <w:r w:rsidRPr="00632B48">
        <w:t xml:space="preserve"> milostivirea lui Dumnezeu</w:t>
      </w:r>
      <w:r w:rsidRPr="00632B48">
        <w:rPr>
          <w:lang w:val="it-IT"/>
        </w:rPr>
        <w:t>,</w:t>
      </w:r>
      <w:r w:rsidRPr="00632B48">
        <w:t xml:space="preserve"> putem să cântăm cu bucurie imnul început de îngeri în noaptea sfântă de Crăciun care exprimă </w:t>
      </w:r>
      <w:proofErr w:type="spellStart"/>
      <w:r w:rsidRPr="00632B48">
        <w:t>adoraţie</w:t>
      </w:r>
      <w:proofErr w:type="spellEnd"/>
      <w:r w:rsidRPr="00632B48">
        <w:t xml:space="preserve">, bucurie, </w:t>
      </w:r>
      <w:proofErr w:type="spellStart"/>
      <w:r w:rsidRPr="00632B48">
        <w:t>recunoştinţă</w:t>
      </w:r>
      <w:proofErr w:type="spellEnd"/>
      <w:r w:rsidRPr="00632B48">
        <w:t xml:space="preserve">. Se cântă în sărbători </w:t>
      </w:r>
      <w:proofErr w:type="spellStart"/>
      <w:r w:rsidRPr="00632B48">
        <w:t>şi</w:t>
      </w:r>
      <w:proofErr w:type="spellEnd"/>
      <w:r w:rsidRPr="00632B48">
        <w:t xml:space="preserve"> duminici (cu </w:t>
      </w:r>
      <w:proofErr w:type="spellStart"/>
      <w:r w:rsidRPr="00632B48">
        <w:t>excepţia</w:t>
      </w:r>
      <w:proofErr w:type="spellEnd"/>
      <w:r w:rsidRPr="00632B48">
        <w:t xml:space="preserve"> celor din Advent </w:t>
      </w:r>
      <w:proofErr w:type="spellStart"/>
      <w:r w:rsidRPr="00632B48">
        <w:t>şi</w:t>
      </w:r>
      <w:proofErr w:type="spellEnd"/>
      <w:r w:rsidRPr="00632B48">
        <w:t xml:space="preserve"> Postul Mare).</w:t>
      </w:r>
    </w:p>
    <w:p w:rsidR="00632B48" w:rsidRPr="00632B48" w:rsidRDefault="00632B48" w:rsidP="00632B48">
      <w:r w:rsidRPr="00632B48">
        <w:rPr>
          <w:b/>
          <w:bCs/>
        </w:rPr>
        <w:lastRenderedPageBreak/>
        <w:t>Rugăciunea zilei</w:t>
      </w:r>
      <w:r w:rsidR="009A611F">
        <w:rPr>
          <w:b/>
          <w:bCs/>
        </w:rPr>
        <w:t xml:space="preserve"> </w:t>
      </w:r>
      <w:r w:rsidRPr="00632B48">
        <w:rPr>
          <w:b/>
          <w:bCs/>
        </w:rPr>
        <w:t>(punctul culminant al primei părţi)</w:t>
      </w:r>
    </w:p>
    <w:p w:rsidR="00632B48" w:rsidRPr="00632B48" w:rsidRDefault="00632B48" w:rsidP="00632B48">
      <w:r w:rsidRPr="00632B48">
        <w:t xml:space="preserve">Celebrantul </w:t>
      </w:r>
      <w:proofErr w:type="spellStart"/>
      <w:r w:rsidRPr="00632B48">
        <w:t>înalţă</w:t>
      </w:r>
      <w:proofErr w:type="spellEnd"/>
      <w:r w:rsidRPr="00632B48">
        <w:t xml:space="preserve"> </w:t>
      </w:r>
      <w:proofErr w:type="spellStart"/>
      <w:r w:rsidRPr="00632B48">
        <w:t>şi</w:t>
      </w:r>
      <w:proofErr w:type="spellEnd"/>
      <w:r w:rsidR="009A611F">
        <w:t xml:space="preserve"> </w:t>
      </w:r>
      <w:r w:rsidRPr="00632B48">
        <w:t xml:space="preserve">deschide </w:t>
      </w:r>
      <w:proofErr w:type="spellStart"/>
      <w:r w:rsidRPr="00632B48">
        <w:t>braţele</w:t>
      </w:r>
      <w:proofErr w:type="spellEnd"/>
      <w:r w:rsidRPr="00632B48">
        <w:t xml:space="preserve"> în gestul universal al celui ce se roagă</w:t>
      </w:r>
      <w:r w:rsidR="009A611F">
        <w:t xml:space="preserve"> </w:t>
      </w:r>
      <w:r w:rsidRPr="00632B48">
        <w:t>(de ex. Moise se roagă astfel pentru victoria evreilor)</w:t>
      </w:r>
      <w:r w:rsidRPr="00632B48">
        <w:rPr>
          <w:lang w:val="it-IT"/>
        </w:rPr>
        <w:t xml:space="preserve">. </w:t>
      </w:r>
      <w:r w:rsidRPr="00632B48">
        <w:t xml:space="preserve">Într-un moment de tăcere fiecare credincios </w:t>
      </w:r>
      <w:proofErr w:type="spellStart"/>
      <w:r w:rsidRPr="00632B48">
        <w:t>îşi</w:t>
      </w:r>
      <w:proofErr w:type="spellEnd"/>
      <w:r w:rsidRPr="00632B48">
        <w:t xml:space="preserve"> </w:t>
      </w:r>
      <w:proofErr w:type="spellStart"/>
      <w:r w:rsidRPr="00632B48">
        <w:t>înalţă</w:t>
      </w:r>
      <w:proofErr w:type="spellEnd"/>
      <w:r w:rsidRPr="00632B48">
        <w:t xml:space="preserve"> la Dumnezeu mintea formulând propria rugăciune</w:t>
      </w:r>
      <w:r w:rsidRPr="00632B48">
        <w:rPr>
          <w:lang w:val="it-IT"/>
        </w:rPr>
        <w:t xml:space="preserve">. </w:t>
      </w:r>
      <w:r w:rsidRPr="00632B48">
        <w:t>Apoi celebrantul adună, colectează (se mai numeşte rugăciunea colectă)</w:t>
      </w:r>
      <w:r w:rsidR="009A611F">
        <w:rPr>
          <w:lang w:val="it-IT"/>
        </w:rPr>
        <w:t xml:space="preserve"> </w:t>
      </w:r>
      <w:r w:rsidRPr="00632B48">
        <w:t xml:space="preserve">gândurile </w:t>
      </w:r>
      <w:proofErr w:type="spellStart"/>
      <w:r w:rsidRPr="00632B48">
        <w:t>şi</w:t>
      </w:r>
      <w:proofErr w:type="spellEnd"/>
      <w:r w:rsidRPr="00632B48">
        <w:t xml:space="preserve"> </w:t>
      </w:r>
      <w:proofErr w:type="spellStart"/>
      <w:r w:rsidRPr="00632B48">
        <w:t>dorinţele</w:t>
      </w:r>
      <w:proofErr w:type="spellEnd"/>
      <w:r w:rsidRPr="00632B48">
        <w:t xml:space="preserve"> tuturor</w:t>
      </w:r>
      <w:r w:rsidR="009A611F">
        <w:t xml:space="preserve"> </w:t>
      </w:r>
      <w:r w:rsidRPr="00632B48">
        <w:t>recitând</w:t>
      </w:r>
      <w:r w:rsidR="009A611F">
        <w:t xml:space="preserve"> </w:t>
      </w:r>
      <w:r w:rsidRPr="00632B48">
        <w:t>rugăciunea care introduce</w:t>
      </w:r>
      <w:r w:rsidR="009A611F">
        <w:t xml:space="preserve"> </w:t>
      </w:r>
      <w:r w:rsidRPr="00632B48">
        <w:t xml:space="preserve">în misterul celebrat. Răspunsul “AMIN” arată participarea </w:t>
      </w:r>
      <w:proofErr w:type="spellStart"/>
      <w:r w:rsidRPr="00632B48">
        <w:t>şi</w:t>
      </w:r>
      <w:proofErr w:type="spellEnd"/>
      <w:r w:rsidRPr="00632B48">
        <w:t xml:space="preserve"> consensul adunării la această rugăciune.</w:t>
      </w:r>
    </w:p>
    <w:p w:rsidR="00632B48" w:rsidRDefault="00632B48" w:rsidP="007F3C52"/>
    <w:p w:rsidR="00000000" w:rsidRDefault="00632B48" w:rsidP="00632B48">
      <w:r w:rsidRPr="00EB00BF">
        <w:rPr>
          <w:b/>
        </w:rPr>
        <w:t>Liturgia Cuvântului</w:t>
      </w:r>
      <w:r>
        <w:rPr>
          <w:i/>
        </w:rPr>
        <w:t xml:space="preserve"> -</w:t>
      </w:r>
      <w:r w:rsidR="009A611F">
        <w:rPr>
          <w:i/>
        </w:rPr>
        <w:t xml:space="preserve"> </w:t>
      </w:r>
      <w:r w:rsidRPr="00632B48">
        <w:t>masa la care primim hr</w:t>
      </w:r>
      <w:r>
        <w:t xml:space="preserve">ana cuvintelor </w:t>
      </w:r>
      <w:proofErr w:type="spellStart"/>
      <w:r>
        <w:t>vieţii</w:t>
      </w:r>
      <w:proofErr w:type="spellEnd"/>
      <w:r>
        <w:t xml:space="preserve"> </w:t>
      </w:r>
      <w:proofErr w:type="spellStart"/>
      <w:r>
        <w:t>veşnice</w:t>
      </w:r>
      <w:proofErr w:type="spellEnd"/>
      <w:r w:rsidR="009A611F">
        <w:t xml:space="preserve"> </w:t>
      </w:r>
    </w:p>
    <w:p w:rsidR="00EB00BF" w:rsidRDefault="00EB00BF" w:rsidP="00632B48">
      <w:pPr>
        <w:rPr>
          <w:i/>
        </w:rPr>
      </w:pPr>
    </w:p>
    <w:p w:rsidR="003A4B33" w:rsidRPr="00EB00BF" w:rsidRDefault="003A4B33" w:rsidP="00632B48">
      <w:pPr>
        <w:rPr>
          <w:b/>
        </w:rPr>
      </w:pPr>
      <w:r w:rsidRPr="00EB00BF">
        <w:rPr>
          <w:b/>
        </w:rPr>
        <w:t xml:space="preserve">Prima lectură – </w:t>
      </w:r>
      <w:proofErr w:type="spellStart"/>
      <w:r w:rsidRPr="00EB00BF">
        <w:rPr>
          <w:b/>
          <w:iCs/>
        </w:rPr>
        <w:t>Profeţia</w:t>
      </w:r>
      <w:proofErr w:type="spellEnd"/>
      <w:r w:rsidRPr="00EB00BF">
        <w:rPr>
          <w:b/>
        </w:rPr>
        <w:t xml:space="preserve"> </w:t>
      </w:r>
      <w:proofErr w:type="spellStart"/>
      <w:r w:rsidRPr="00EB00BF">
        <w:rPr>
          <w:b/>
        </w:rPr>
        <w:t>şi</w:t>
      </w:r>
      <w:proofErr w:type="spellEnd"/>
      <w:r w:rsidRPr="00EB00BF">
        <w:rPr>
          <w:b/>
        </w:rPr>
        <w:t xml:space="preserve"> psalmul responsorial</w:t>
      </w:r>
    </w:p>
    <w:p w:rsidR="003A4B33" w:rsidRPr="003A4B33" w:rsidRDefault="003A4B33" w:rsidP="003A4B33">
      <w:r w:rsidRPr="003A4B33">
        <w:rPr>
          <w:b/>
          <w:bCs/>
        </w:rPr>
        <w:t xml:space="preserve">Prima lectură </w:t>
      </w:r>
      <w:r w:rsidRPr="003A4B33">
        <w:t xml:space="preserve">în general este luată din </w:t>
      </w:r>
      <w:r w:rsidRPr="003A4B33">
        <w:rPr>
          <w:b/>
          <w:bCs/>
        </w:rPr>
        <w:t>Vechiul Testament</w:t>
      </w:r>
      <w:r w:rsidRPr="003A4B33">
        <w:t xml:space="preserve">, în afară de timpul Crăciunului (I Scrisoare a Sf. Ioan) </w:t>
      </w:r>
      <w:proofErr w:type="spellStart"/>
      <w:r w:rsidRPr="003A4B33">
        <w:t>şi</w:t>
      </w:r>
      <w:proofErr w:type="spellEnd"/>
      <w:r w:rsidRPr="003A4B33">
        <w:t xml:space="preserve"> de cel al </w:t>
      </w:r>
      <w:proofErr w:type="spellStart"/>
      <w:r w:rsidRPr="003A4B33">
        <w:t>Paştelui</w:t>
      </w:r>
      <w:proofErr w:type="spellEnd"/>
      <w:r w:rsidRPr="003A4B33">
        <w:t xml:space="preserve"> (Faptele Apostolilor);</w:t>
      </w:r>
    </w:p>
    <w:p w:rsidR="003A4B33" w:rsidRPr="003A4B33" w:rsidRDefault="00DE6DC6" w:rsidP="00EB00BF">
      <w:r>
        <w:t>T</w:t>
      </w:r>
      <w:r w:rsidR="003A4B33" w:rsidRPr="003A4B33">
        <w:t xml:space="preserve">ema acestei lecturi este de obicei în strânsă legătură cu Evanghelia care va fi proclamată, dorind să se </w:t>
      </w:r>
      <w:proofErr w:type="spellStart"/>
      <w:r w:rsidR="003A4B33" w:rsidRPr="003A4B33">
        <w:t>evidenţieze</w:t>
      </w:r>
      <w:proofErr w:type="spellEnd"/>
      <w:r w:rsidR="003A4B33" w:rsidRPr="003A4B33">
        <w:t xml:space="preserve"> astfel legătura dintre Vechiul </w:t>
      </w:r>
      <w:proofErr w:type="spellStart"/>
      <w:r w:rsidR="003A4B33" w:rsidRPr="003A4B33">
        <w:t>şi</w:t>
      </w:r>
      <w:proofErr w:type="spellEnd"/>
      <w:r w:rsidR="003A4B33" w:rsidRPr="003A4B33">
        <w:t xml:space="preserve"> Noul Testament; de aceea e numită “</w:t>
      </w:r>
      <w:proofErr w:type="spellStart"/>
      <w:r w:rsidR="003A4B33" w:rsidRPr="003A4B33">
        <w:t>profeţia</w:t>
      </w:r>
      <w:proofErr w:type="spellEnd"/>
      <w:r w:rsidR="003A4B33" w:rsidRPr="003A4B33">
        <w:t xml:space="preserve">”; </w:t>
      </w:r>
    </w:p>
    <w:p w:rsidR="003A4B33" w:rsidRPr="003A4B33" w:rsidRDefault="003A4B33" w:rsidP="00EB00BF">
      <w:r w:rsidRPr="003A4B33">
        <w:rPr>
          <w:b/>
          <w:bCs/>
        </w:rPr>
        <w:t>Psalmul responsorial</w:t>
      </w:r>
      <w:r w:rsidR="009A611F">
        <w:rPr>
          <w:b/>
          <w:bCs/>
        </w:rPr>
        <w:t xml:space="preserve"> </w:t>
      </w:r>
      <w:r w:rsidRPr="003A4B33">
        <w:t>este răspunsul nostru plin de bucurie</w:t>
      </w:r>
      <w:r w:rsidR="009A611F">
        <w:t xml:space="preserve"> </w:t>
      </w:r>
      <w:proofErr w:type="spellStart"/>
      <w:r w:rsidRPr="003A4B33">
        <w:t>şi</w:t>
      </w:r>
      <w:proofErr w:type="spellEnd"/>
      <w:r w:rsidRPr="003A4B33">
        <w:t xml:space="preserve"> încredere la Cuvâ</w:t>
      </w:r>
      <w:r w:rsidR="00EB00BF">
        <w:t xml:space="preserve">ntul Domnului, iar </w:t>
      </w:r>
      <w:r w:rsidRPr="003A4B33">
        <w:t xml:space="preserve">repetarea unui verset de către </w:t>
      </w:r>
      <w:proofErr w:type="spellStart"/>
      <w:r w:rsidRPr="003A4B33">
        <w:t>toţi</w:t>
      </w:r>
      <w:proofErr w:type="spellEnd"/>
      <w:r w:rsidRPr="003A4B33">
        <w:t xml:space="preserve"> se favorizează meditarea </w:t>
      </w:r>
      <w:proofErr w:type="spellStart"/>
      <w:r w:rsidRPr="003A4B33">
        <w:t>şi</w:t>
      </w:r>
      <w:proofErr w:type="spellEnd"/>
      <w:r w:rsidRPr="003A4B33">
        <w:t xml:space="preserve"> aprofundarea Cuvântului ascultat.</w:t>
      </w:r>
    </w:p>
    <w:p w:rsidR="003A4B33" w:rsidRPr="003C1DC0" w:rsidRDefault="003A4B33" w:rsidP="003C1DC0">
      <w:pPr>
        <w:rPr>
          <w:b/>
        </w:rPr>
      </w:pPr>
      <w:r w:rsidRPr="003A4B33">
        <w:rPr>
          <w:b/>
        </w:rPr>
        <w:t>Lectura a doua</w:t>
      </w:r>
      <w:r w:rsidR="009A611F">
        <w:rPr>
          <w:b/>
        </w:rPr>
        <w:t xml:space="preserve"> </w:t>
      </w:r>
      <w:r w:rsidR="0057180E">
        <w:rPr>
          <w:b/>
        </w:rPr>
        <w:t xml:space="preserve">sau </w:t>
      </w:r>
      <w:r w:rsidRPr="003A4B33">
        <w:rPr>
          <w:b/>
        </w:rPr>
        <w:t>Apostolul</w:t>
      </w:r>
      <w:r w:rsidR="0057180E">
        <w:rPr>
          <w:b/>
        </w:rPr>
        <w:t xml:space="preserve"> </w:t>
      </w:r>
      <w:r w:rsidRPr="003A4B33">
        <w:t>este luată din Scrisorile Noului Testament (</w:t>
      </w:r>
      <w:proofErr w:type="spellStart"/>
      <w:r w:rsidRPr="003A4B33">
        <w:t>Sf</w:t>
      </w:r>
      <w:proofErr w:type="spellEnd"/>
      <w:r w:rsidRPr="003A4B33">
        <w:t xml:space="preserve"> Paul, </w:t>
      </w:r>
      <w:proofErr w:type="spellStart"/>
      <w:r w:rsidRPr="003A4B33">
        <w:t>Sf</w:t>
      </w:r>
      <w:proofErr w:type="spellEnd"/>
      <w:r w:rsidRPr="003A4B33">
        <w:t xml:space="preserve"> Petru, </w:t>
      </w:r>
      <w:proofErr w:type="spellStart"/>
      <w:r w:rsidRPr="003A4B33">
        <w:t>S</w:t>
      </w:r>
      <w:r w:rsidR="003C1DC0">
        <w:t>f</w:t>
      </w:r>
      <w:proofErr w:type="spellEnd"/>
      <w:r w:rsidR="003C1DC0">
        <w:t xml:space="preserve"> Ioan, </w:t>
      </w:r>
      <w:proofErr w:type="spellStart"/>
      <w:r w:rsidR="003C1DC0">
        <w:t>Sf</w:t>
      </w:r>
      <w:proofErr w:type="spellEnd"/>
      <w:r w:rsidR="003C1DC0">
        <w:t xml:space="preserve"> Iacob) </w:t>
      </w:r>
      <w:proofErr w:type="spellStart"/>
      <w:r w:rsidR="003C1DC0">
        <w:t>şi</w:t>
      </w:r>
      <w:proofErr w:type="spellEnd"/>
      <w:r w:rsidR="003C1DC0">
        <w:t xml:space="preserve"> Apocalipsă și </w:t>
      </w:r>
      <w:r w:rsidRPr="003A4B33">
        <w:t xml:space="preserve">are rolul de a ne </w:t>
      </w:r>
      <w:proofErr w:type="spellStart"/>
      <w:r w:rsidRPr="003A4B33">
        <w:t>învăţa</w:t>
      </w:r>
      <w:proofErr w:type="spellEnd"/>
      <w:r w:rsidRPr="003A4B33">
        <w:t xml:space="preserve"> cu ajutorul </w:t>
      </w:r>
      <w:proofErr w:type="spellStart"/>
      <w:r w:rsidRPr="003A4B33">
        <w:t>experienţei</w:t>
      </w:r>
      <w:proofErr w:type="spellEnd"/>
      <w:r w:rsidR="003C1DC0">
        <w:rPr>
          <w:b/>
        </w:rPr>
        <w:t xml:space="preserve"> </w:t>
      </w:r>
      <w:r w:rsidRPr="003A4B33">
        <w:t xml:space="preserve">apostolilor </w:t>
      </w:r>
      <w:proofErr w:type="spellStart"/>
      <w:r w:rsidRPr="003A4B33">
        <w:t>şi</w:t>
      </w:r>
      <w:proofErr w:type="spellEnd"/>
      <w:r w:rsidRPr="003A4B33">
        <w:t xml:space="preserve"> a Bisericii din primele timpuri cum </w:t>
      </w:r>
      <w:r w:rsidR="003C1DC0">
        <w:rPr>
          <w:b/>
        </w:rPr>
        <w:t xml:space="preserve"> </w:t>
      </w:r>
      <w:r w:rsidRPr="003A4B33">
        <w:t xml:space="preserve">să ne trăim </w:t>
      </w:r>
      <w:proofErr w:type="spellStart"/>
      <w:r w:rsidRPr="003A4B33">
        <w:t>viaţa</w:t>
      </w:r>
      <w:proofErr w:type="spellEnd"/>
      <w:r w:rsidRPr="003A4B33">
        <w:t xml:space="preserve"> de </w:t>
      </w:r>
      <w:proofErr w:type="spellStart"/>
      <w:r w:rsidRPr="003A4B33">
        <w:t>creştini</w:t>
      </w:r>
      <w:proofErr w:type="spellEnd"/>
      <w:r w:rsidRPr="003A4B33">
        <w:t xml:space="preserve">. </w:t>
      </w:r>
    </w:p>
    <w:p w:rsidR="003A4B33" w:rsidRPr="003A4B33" w:rsidRDefault="003A4B33" w:rsidP="003A4B33">
      <w:proofErr w:type="spellStart"/>
      <w:r w:rsidRPr="003A4B33">
        <w:rPr>
          <w:b/>
          <w:bCs/>
        </w:rPr>
        <w:t>Aclamaţiile</w:t>
      </w:r>
      <w:proofErr w:type="spellEnd"/>
      <w:r w:rsidR="009A611F">
        <w:rPr>
          <w:b/>
          <w:bCs/>
        </w:rPr>
        <w:t xml:space="preserve"> </w:t>
      </w:r>
      <w:r w:rsidRPr="003A4B33">
        <w:rPr>
          <w:b/>
          <w:bCs/>
        </w:rPr>
        <w:t>la Lecturile biblice</w:t>
      </w:r>
      <w:r w:rsidRPr="003A4B33">
        <w:t>:</w:t>
      </w:r>
    </w:p>
    <w:p w:rsidR="003A4B33" w:rsidRPr="003A4B33" w:rsidRDefault="003A4B33" w:rsidP="003C1DC0">
      <w:r w:rsidRPr="003C1DC0">
        <w:rPr>
          <w:i/>
        </w:rPr>
        <w:t>“Cuvântul Domnului”</w:t>
      </w:r>
      <w:r w:rsidRPr="003A4B33">
        <w:t xml:space="preserve"> – spune lectorul la </w:t>
      </w:r>
      <w:r w:rsidR="003C1DC0" w:rsidRPr="003A4B33">
        <w:t>sfârșitul</w:t>
      </w:r>
      <w:r w:rsidRPr="003A4B33">
        <w:t xml:space="preserve"> proclamării sale: nu sunt deci numai </w:t>
      </w:r>
      <w:proofErr w:type="spellStart"/>
      <w:r w:rsidRPr="003A4B33">
        <w:t>nişte</w:t>
      </w:r>
      <w:proofErr w:type="spellEnd"/>
      <w:r w:rsidRPr="003A4B33">
        <w:t xml:space="preserve"> texte antice </w:t>
      </w:r>
      <w:proofErr w:type="spellStart"/>
      <w:r w:rsidRPr="003A4B33">
        <w:t>şi</w:t>
      </w:r>
      <w:proofErr w:type="spellEnd"/>
      <w:r w:rsidRPr="003A4B33">
        <w:t xml:space="preserve"> demne de </w:t>
      </w:r>
      <w:proofErr w:type="spellStart"/>
      <w:r w:rsidRPr="003A4B33">
        <w:t>veneraţie</w:t>
      </w:r>
      <w:proofErr w:type="spellEnd"/>
      <w:r w:rsidRPr="003A4B33">
        <w:t xml:space="preserve"> </w:t>
      </w:r>
      <w:proofErr w:type="spellStart"/>
      <w:r w:rsidRPr="003A4B33">
        <w:t>şi</w:t>
      </w:r>
      <w:proofErr w:type="spellEnd"/>
      <w:r w:rsidRPr="003A4B33">
        <w:t xml:space="preserve"> </w:t>
      </w:r>
      <w:proofErr w:type="spellStart"/>
      <w:r w:rsidRPr="003A4B33">
        <w:t>atenţie</w:t>
      </w:r>
      <w:proofErr w:type="spellEnd"/>
      <w:r w:rsidRPr="003A4B33">
        <w:t xml:space="preserve">, ci este Cuvântul </w:t>
      </w:r>
      <w:proofErr w:type="spellStart"/>
      <w:r w:rsidRPr="003A4B33">
        <w:t>însuşi</w:t>
      </w:r>
      <w:proofErr w:type="spellEnd"/>
      <w:r w:rsidRPr="003A4B33">
        <w:t xml:space="preserve"> al</w:t>
      </w:r>
      <w:r w:rsidR="003C1DC0">
        <w:t xml:space="preserve"> </w:t>
      </w:r>
      <w:r w:rsidRPr="003A4B33">
        <w:t xml:space="preserve">lui Dumnezeu, care astăzi ni se adresează, un cuvânt viu </w:t>
      </w:r>
      <w:proofErr w:type="spellStart"/>
      <w:r w:rsidRPr="003A4B33">
        <w:t>şi</w:t>
      </w:r>
      <w:proofErr w:type="spellEnd"/>
      <w:r w:rsidRPr="003A4B33">
        <w:t xml:space="preserve"> actual;</w:t>
      </w:r>
    </w:p>
    <w:p w:rsidR="003A4B33" w:rsidRPr="003A4B33" w:rsidRDefault="003A4B33" w:rsidP="003C1DC0">
      <w:r w:rsidRPr="003C1DC0">
        <w:rPr>
          <w:i/>
        </w:rPr>
        <w:t>“</w:t>
      </w:r>
      <w:proofErr w:type="spellStart"/>
      <w:r w:rsidRPr="003C1DC0">
        <w:rPr>
          <w:i/>
        </w:rPr>
        <w:t>Mulţumim</w:t>
      </w:r>
      <w:proofErr w:type="spellEnd"/>
      <w:r w:rsidRPr="003C1DC0">
        <w:rPr>
          <w:i/>
        </w:rPr>
        <w:t xml:space="preserve"> lui Dumnezeu”</w:t>
      </w:r>
      <w:r w:rsidRPr="003A4B33">
        <w:t xml:space="preserve"> </w:t>
      </w:r>
      <w:proofErr w:type="spellStart"/>
      <w:r w:rsidRPr="003A4B33">
        <w:t>şi</w:t>
      </w:r>
      <w:proofErr w:type="spellEnd"/>
      <w:r w:rsidRPr="003A4B33">
        <w:t xml:space="preserve"> </w:t>
      </w:r>
      <w:r w:rsidRPr="003C1DC0">
        <w:rPr>
          <w:i/>
        </w:rPr>
        <w:t xml:space="preserve">“Laudă </w:t>
      </w:r>
      <w:proofErr w:type="spellStart"/>
      <w:r w:rsidRPr="003C1DC0">
        <w:rPr>
          <w:i/>
        </w:rPr>
        <w:t>ţie</w:t>
      </w:r>
      <w:proofErr w:type="spellEnd"/>
      <w:r w:rsidRPr="003C1DC0">
        <w:rPr>
          <w:i/>
        </w:rPr>
        <w:t xml:space="preserve"> </w:t>
      </w:r>
      <w:proofErr w:type="spellStart"/>
      <w:r w:rsidRPr="003C1DC0">
        <w:rPr>
          <w:i/>
        </w:rPr>
        <w:t>Cristoase</w:t>
      </w:r>
      <w:proofErr w:type="spellEnd"/>
      <w:r w:rsidRPr="003C1DC0">
        <w:rPr>
          <w:i/>
        </w:rPr>
        <w:t>”</w:t>
      </w:r>
      <w:r w:rsidRPr="003A4B33">
        <w:t xml:space="preserve"> – răspunsurile adunării care </w:t>
      </w:r>
      <w:proofErr w:type="spellStart"/>
      <w:r w:rsidRPr="003A4B33">
        <w:t>îşi</w:t>
      </w:r>
      <w:proofErr w:type="spellEnd"/>
      <w:r w:rsidR="003C1DC0">
        <w:t xml:space="preserve"> </w:t>
      </w:r>
      <w:r w:rsidRPr="003A4B33">
        <w:t xml:space="preserve">manifestă astfel </w:t>
      </w:r>
      <w:proofErr w:type="spellStart"/>
      <w:r w:rsidRPr="003A4B33">
        <w:t>recunoştinţa</w:t>
      </w:r>
      <w:proofErr w:type="spellEnd"/>
      <w:r w:rsidRPr="003A4B33">
        <w:t xml:space="preserve"> </w:t>
      </w:r>
      <w:proofErr w:type="spellStart"/>
      <w:r w:rsidRPr="003A4B33">
        <w:t>faţă</w:t>
      </w:r>
      <w:proofErr w:type="spellEnd"/>
      <w:r w:rsidRPr="003A4B33">
        <w:t xml:space="preserve"> de Domnul care </w:t>
      </w:r>
      <w:proofErr w:type="spellStart"/>
      <w:r w:rsidRPr="003A4B33">
        <w:t>vorbeşte</w:t>
      </w:r>
      <w:proofErr w:type="spellEnd"/>
      <w:r w:rsidRPr="003A4B33">
        <w:t xml:space="preserve"> inimii fiecăruia în parte.</w:t>
      </w:r>
    </w:p>
    <w:p w:rsidR="003A4B33" w:rsidRPr="003C1DC0" w:rsidRDefault="003A4B33" w:rsidP="003C1DC0">
      <w:pPr>
        <w:rPr>
          <w:b/>
        </w:rPr>
      </w:pPr>
      <w:r w:rsidRPr="003A4B33">
        <w:rPr>
          <w:b/>
        </w:rPr>
        <w:t>Evanghelia</w:t>
      </w:r>
      <w:r w:rsidR="003C1DC0">
        <w:rPr>
          <w:b/>
        </w:rPr>
        <w:t xml:space="preserve"> </w:t>
      </w:r>
      <w:r w:rsidR="003C1DC0">
        <w:t xml:space="preserve"> începe cu </w:t>
      </w:r>
      <w:r w:rsidRPr="003A4B33">
        <w:rPr>
          <w:bCs/>
        </w:rPr>
        <w:t>Cântecul la Evanghelie</w:t>
      </w:r>
      <w:r w:rsidRPr="003A4B33">
        <w:t>: Aleluia (</w:t>
      </w:r>
      <w:proofErr w:type="spellStart"/>
      <w:r w:rsidRPr="003A4B33">
        <w:t>Lăudaţi</w:t>
      </w:r>
      <w:proofErr w:type="spellEnd"/>
      <w:r w:rsidRPr="003A4B33">
        <w:t xml:space="preserve"> pe Dumnezeu!)</w:t>
      </w:r>
      <w:r w:rsidR="003C1DC0">
        <w:rPr>
          <w:b/>
        </w:rPr>
        <w:t xml:space="preserve"> </w:t>
      </w:r>
      <w:r w:rsidRPr="003A4B33">
        <w:t>prin</w:t>
      </w:r>
      <w:r w:rsidR="003C1DC0">
        <w:t xml:space="preserve"> care</w:t>
      </w:r>
      <w:r w:rsidRPr="003A4B33">
        <w:t xml:space="preserve"> adunarea</w:t>
      </w:r>
      <w:r w:rsidR="009A611F">
        <w:t xml:space="preserve"> </w:t>
      </w:r>
      <w:r w:rsidRPr="003A4B33">
        <w:t xml:space="preserve">îl </w:t>
      </w:r>
      <w:r w:rsidR="00822393" w:rsidRPr="003A4B33">
        <w:t>primește</w:t>
      </w:r>
      <w:r w:rsidRPr="003A4B33">
        <w:t xml:space="preserve"> </w:t>
      </w:r>
      <w:proofErr w:type="spellStart"/>
      <w:r w:rsidRPr="003A4B33">
        <w:t>şi</w:t>
      </w:r>
      <w:proofErr w:type="spellEnd"/>
      <w:r w:rsidRPr="003A4B33">
        <w:t xml:space="preserve"> salută pe Isus cel Înviat care îi va adresa Cuvântul său plin de </w:t>
      </w:r>
      <w:proofErr w:type="spellStart"/>
      <w:r w:rsidRPr="003A4B33">
        <w:t>viaţă</w:t>
      </w:r>
      <w:proofErr w:type="spellEnd"/>
      <w:r w:rsidRPr="003A4B33">
        <w:t xml:space="preserve">. </w:t>
      </w:r>
    </w:p>
    <w:p w:rsidR="003A4B33" w:rsidRPr="00822393" w:rsidRDefault="003A4B33" w:rsidP="00822393">
      <w:pPr>
        <w:rPr>
          <w:i/>
        </w:rPr>
      </w:pPr>
      <w:r w:rsidRPr="003A4B33">
        <w:rPr>
          <w:b/>
          <w:bCs/>
        </w:rPr>
        <w:t>Evanghelia</w:t>
      </w:r>
      <w:r w:rsidR="00822393">
        <w:rPr>
          <w:i/>
        </w:rPr>
        <w:t xml:space="preserve"> este </w:t>
      </w:r>
      <w:r w:rsidRPr="00822393">
        <w:rPr>
          <w:i/>
        </w:rPr>
        <w:t xml:space="preserve">punctul culminant al </w:t>
      </w:r>
      <w:proofErr w:type="spellStart"/>
      <w:r w:rsidRPr="00822393">
        <w:rPr>
          <w:i/>
        </w:rPr>
        <w:t>Liturgiei</w:t>
      </w:r>
      <w:proofErr w:type="spellEnd"/>
      <w:r w:rsidRPr="00822393">
        <w:rPr>
          <w:i/>
        </w:rPr>
        <w:t xml:space="preserve"> Cuvântului</w:t>
      </w:r>
      <w:r w:rsidR="00822393">
        <w:rPr>
          <w:i/>
        </w:rPr>
        <w:t xml:space="preserve">. </w:t>
      </w:r>
      <w:r w:rsidRPr="003A4B33">
        <w:t xml:space="preserve">Cristos </w:t>
      </w:r>
      <w:r w:rsidR="00822393" w:rsidRPr="003A4B33">
        <w:t>însuși</w:t>
      </w:r>
      <w:r w:rsidRPr="003A4B33">
        <w:t xml:space="preserve"> ni se adresează</w:t>
      </w:r>
      <w:r w:rsidR="00822393">
        <w:t>.</w:t>
      </w:r>
    </w:p>
    <w:p w:rsidR="003A4B33" w:rsidRPr="003A4B33" w:rsidRDefault="003A4B33" w:rsidP="003A4B33">
      <w:r w:rsidRPr="003A4B33">
        <w:t>Cartea Evangheliei este de aceea obiect al unor gesturi de</w:t>
      </w:r>
      <w:r w:rsidRPr="003A4B33">
        <w:rPr>
          <w:lang w:val="it-IT"/>
        </w:rPr>
        <w:t xml:space="preserve"> </w:t>
      </w:r>
      <w:proofErr w:type="spellStart"/>
      <w:r w:rsidRPr="003A4B33">
        <w:t>veneraţie</w:t>
      </w:r>
      <w:proofErr w:type="spellEnd"/>
      <w:r w:rsidRPr="003A4B33">
        <w:rPr>
          <w:lang w:val="it-IT"/>
        </w:rPr>
        <w:t xml:space="preserve"> (proces</w:t>
      </w:r>
      <w:proofErr w:type="spellStart"/>
      <w:r w:rsidRPr="003A4B33">
        <w:t>iune</w:t>
      </w:r>
      <w:proofErr w:type="spellEnd"/>
      <w:r w:rsidRPr="003A4B33">
        <w:rPr>
          <w:lang w:val="it-IT"/>
        </w:rPr>
        <w:t xml:space="preserve">, </w:t>
      </w:r>
      <w:r w:rsidRPr="003A4B33">
        <w:t>tămâiere</w:t>
      </w:r>
      <w:r w:rsidRPr="003A4B33">
        <w:rPr>
          <w:lang w:val="it-IT"/>
        </w:rPr>
        <w:t xml:space="preserve">, </w:t>
      </w:r>
      <w:r w:rsidRPr="003A4B33">
        <w:t>lumânări</w:t>
      </w:r>
      <w:r w:rsidRPr="003A4B33">
        <w:rPr>
          <w:lang w:val="it-IT"/>
        </w:rPr>
        <w:t xml:space="preserve">, </w:t>
      </w:r>
      <w:r w:rsidRPr="003A4B33">
        <w:t>sărut,</w:t>
      </w:r>
      <w:r w:rsidRPr="003A4B33">
        <w:rPr>
          <w:lang w:val="it-IT"/>
        </w:rPr>
        <w:t xml:space="preserve"> </w:t>
      </w:r>
      <w:r w:rsidRPr="003A4B33">
        <w:t>binecuvântare,)</w:t>
      </w:r>
      <w:r w:rsidR="009A611F">
        <w:t xml:space="preserve"> </w:t>
      </w:r>
      <w:r w:rsidRPr="003A4B33">
        <w:t xml:space="preserve">care indică dragostea Bisericii </w:t>
      </w:r>
      <w:r w:rsidR="00822393" w:rsidRPr="003A4B33">
        <w:t>față</w:t>
      </w:r>
      <w:r w:rsidRPr="003A4B33">
        <w:t xml:space="preserve"> de Cuvântul lui Cristos</w:t>
      </w:r>
      <w:r w:rsidRPr="003A4B33">
        <w:rPr>
          <w:lang w:val="it-IT"/>
        </w:rPr>
        <w:t xml:space="preserve"> </w:t>
      </w:r>
      <w:r w:rsidRPr="003A4B33">
        <w:t>.</w:t>
      </w:r>
    </w:p>
    <w:p w:rsidR="003A4B33" w:rsidRPr="00822393" w:rsidRDefault="00822393" w:rsidP="00822393">
      <w:pPr>
        <w:rPr>
          <w:b/>
        </w:rPr>
      </w:pPr>
      <w:r>
        <w:rPr>
          <w:b/>
        </w:rPr>
        <w:t xml:space="preserve">Atitudinea </w:t>
      </w:r>
      <w:proofErr w:type="spellStart"/>
      <w:r>
        <w:rPr>
          <w:b/>
        </w:rPr>
        <w:t>credincioşilor</w:t>
      </w:r>
      <w:proofErr w:type="spellEnd"/>
      <w:r>
        <w:rPr>
          <w:b/>
        </w:rPr>
        <w:t xml:space="preserve"> - </w:t>
      </w:r>
      <w:r>
        <w:t>s</w:t>
      </w:r>
      <w:r w:rsidR="003A4B33" w:rsidRPr="003A4B33">
        <w:t>e stă în picioare, pentru că Evanghelia</w:t>
      </w:r>
      <w:r>
        <w:rPr>
          <w:b/>
        </w:rPr>
        <w:t xml:space="preserve"> </w:t>
      </w:r>
      <w:r w:rsidR="003A4B33" w:rsidRPr="003A4B33">
        <w:t xml:space="preserve">este semnul </w:t>
      </w:r>
      <w:proofErr w:type="spellStart"/>
      <w:r w:rsidR="003A4B33" w:rsidRPr="003A4B33">
        <w:t>prezenţei</w:t>
      </w:r>
      <w:proofErr w:type="spellEnd"/>
      <w:r w:rsidR="003A4B33" w:rsidRPr="003A4B33">
        <w:t xml:space="preserve"> celui Înviat printre noi;</w:t>
      </w:r>
    </w:p>
    <w:p w:rsidR="003A4B33" w:rsidRPr="003A4B33" w:rsidRDefault="003A4B33" w:rsidP="00822393">
      <w:r w:rsidRPr="003A4B33">
        <w:t xml:space="preserve"> ●înainte de proclamare se face semnul crucii pe frunte, buze </w:t>
      </w:r>
      <w:proofErr w:type="spellStart"/>
      <w:r w:rsidRPr="003A4B33">
        <w:t>şi</w:t>
      </w:r>
      <w:proofErr w:type="spellEnd"/>
      <w:r w:rsidRPr="003A4B33">
        <w:t xml:space="preserve"> inim</w:t>
      </w:r>
      <w:r w:rsidR="00822393">
        <w:t xml:space="preserve">ă, exprimând astfel o rugăciune </w:t>
      </w:r>
      <w:r w:rsidRPr="003A4B33">
        <w:t>ce ar putea fi formulată astfel: -“</w:t>
      </w:r>
      <w:r w:rsidRPr="00822393">
        <w:rPr>
          <w:i/>
        </w:rPr>
        <w:t xml:space="preserve">Deschide-mi Doamne mintea pentru ca să </w:t>
      </w:r>
      <w:proofErr w:type="spellStart"/>
      <w:r w:rsidRPr="00822393">
        <w:rPr>
          <w:i/>
        </w:rPr>
        <w:t>îţi</w:t>
      </w:r>
      <w:proofErr w:type="spellEnd"/>
      <w:r w:rsidRPr="00822393">
        <w:rPr>
          <w:i/>
        </w:rPr>
        <w:t xml:space="preserve"> pot </w:t>
      </w:r>
      <w:r w:rsidR="00822393" w:rsidRPr="00822393">
        <w:rPr>
          <w:i/>
        </w:rPr>
        <w:t>înțelege</w:t>
      </w:r>
      <w:r w:rsidRPr="00822393">
        <w:rPr>
          <w:i/>
        </w:rPr>
        <w:t xml:space="preserve"> Cuvântul</w:t>
      </w:r>
      <w:r w:rsidRPr="003A4B33">
        <w:t>”; “</w:t>
      </w:r>
      <w:r w:rsidRPr="00822393">
        <w:rPr>
          <w:i/>
        </w:rPr>
        <w:t>Deschide-mi gura Doamne pentru ca să proclam Cuvântul tău</w:t>
      </w:r>
      <w:r w:rsidRPr="003A4B33">
        <w:t>”; “</w:t>
      </w:r>
      <w:r w:rsidRPr="00822393">
        <w:rPr>
          <w:i/>
        </w:rPr>
        <w:t xml:space="preserve">Deschide-mi Doamne inima, pentru ca să pot primi Cuvântul tău </w:t>
      </w:r>
      <w:r w:rsidR="00822393" w:rsidRPr="00822393">
        <w:rPr>
          <w:i/>
        </w:rPr>
        <w:t>și</w:t>
      </w:r>
      <w:r w:rsidRPr="00822393">
        <w:rPr>
          <w:i/>
        </w:rPr>
        <w:t xml:space="preserve"> să îl trăiesc</w:t>
      </w:r>
      <w:r w:rsidRPr="003A4B33">
        <w:t>”.</w:t>
      </w:r>
    </w:p>
    <w:p w:rsidR="003A4B33" w:rsidRPr="00822393" w:rsidRDefault="003A4B33" w:rsidP="00822393">
      <w:pPr>
        <w:rPr>
          <w:b/>
        </w:rPr>
      </w:pPr>
      <w:r w:rsidRPr="003A4B33">
        <w:rPr>
          <w:b/>
        </w:rPr>
        <w:lastRenderedPageBreak/>
        <w:t>Omilia (predica)</w:t>
      </w:r>
      <w:r w:rsidR="00822393">
        <w:rPr>
          <w:b/>
        </w:rPr>
        <w:t xml:space="preserve"> </w:t>
      </w:r>
      <w:r w:rsidRPr="003A4B33">
        <w:rPr>
          <w:b/>
          <w:bCs/>
        </w:rPr>
        <w:t xml:space="preserve">– </w:t>
      </w:r>
      <w:r w:rsidRPr="003A4B33">
        <w:t>traducând literal, înseamnă</w:t>
      </w:r>
      <w:r w:rsidR="009A611F">
        <w:t xml:space="preserve"> </w:t>
      </w:r>
      <w:r w:rsidRPr="003A4B33">
        <w:t xml:space="preserve"> “</w:t>
      </w:r>
      <w:proofErr w:type="spellStart"/>
      <w:r w:rsidRPr="003A4B33">
        <w:t>conversaţie</w:t>
      </w:r>
      <w:proofErr w:type="spellEnd"/>
      <w:r w:rsidRPr="003A4B33">
        <w:t>”</w:t>
      </w:r>
    </w:p>
    <w:p w:rsidR="003A4B33" w:rsidRPr="003A4B33" w:rsidRDefault="003A4B33" w:rsidP="003A4B33">
      <w:r w:rsidRPr="003A4B33">
        <w:t>Sarcina omiliei este:</w:t>
      </w:r>
    </w:p>
    <w:p w:rsidR="00000000" w:rsidRPr="003A4B33" w:rsidRDefault="00344B2F" w:rsidP="003A4B33">
      <w:pPr>
        <w:numPr>
          <w:ilvl w:val="0"/>
          <w:numId w:val="2"/>
        </w:numPr>
      </w:pPr>
      <w:r w:rsidRPr="003A4B33">
        <w:t xml:space="preserve">De a explica lecturile </w:t>
      </w:r>
    </w:p>
    <w:p w:rsidR="00000000" w:rsidRPr="003A4B33" w:rsidRDefault="00344B2F" w:rsidP="003A4B33">
      <w:pPr>
        <w:numPr>
          <w:ilvl w:val="0"/>
          <w:numId w:val="2"/>
        </w:numPr>
      </w:pPr>
      <w:r w:rsidRPr="003A4B33">
        <w:t>de a arăta cum se actualizează</w:t>
      </w:r>
      <w:r w:rsidR="009A611F">
        <w:t xml:space="preserve"> </w:t>
      </w:r>
      <w:r w:rsidRPr="003A4B33">
        <w:t xml:space="preserve">aici </w:t>
      </w:r>
      <w:proofErr w:type="spellStart"/>
      <w:r w:rsidRPr="003A4B33">
        <w:t>şi</w:t>
      </w:r>
      <w:proofErr w:type="spellEnd"/>
      <w:r w:rsidRPr="003A4B33">
        <w:t xml:space="preserve"> acum </w:t>
      </w:r>
      <w:r w:rsidRPr="003A4B33">
        <w:t xml:space="preserve">misterul mântuirii </w:t>
      </w:r>
    </w:p>
    <w:p w:rsidR="00000000" w:rsidRPr="003A4B33" w:rsidRDefault="00344B2F" w:rsidP="003A4B33">
      <w:pPr>
        <w:numPr>
          <w:ilvl w:val="0"/>
          <w:numId w:val="2"/>
        </w:numPr>
      </w:pPr>
      <w:r w:rsidRPr="003A4B33">
        <w:t xml:space="preserve"> </w:t>
      </w:r>
      <w:proofErr w:type="spellStart"/>
      <w:r w:rsidRPr="003A4B33">
        <w:t>hrăneşte</w:t>
      </w:r>
      <w:proofErr w:type="spellEnd"/>
      <w:r w:rsidRPr="003A4B33">
        <w:t xml:space="preserve"> </w:t>
      </w:r>
      <w:proofErr w:type="spellStart"/>
      <w:r w:rsidRPr="003A4B33">
        <w:t>viaţa</w:t>
      </w:r>
      <w:proofErr w:type="spellEnd"/>
      <w:r w:rsidRPr="003A4B33">
        <w:t xml:space="preserve"> </w:t>
      </w:r>
      <w:proofErr w:type="spellStart"/>
      <w:r w:rsidRPr="003A4B33">
        <w:t>creştinilor</w:t>
      </w:r>
      <w:proofErr w:type="spellEnd"/>
      <w:r w:rsidRPr="003A4B33">
        <w:t xml:space="preserve"> </w:t>
      </w:r>
      <w:r w:rsidRPr="003A4B33">
        <w:rPr>
          <w:lang w:val="it-IT"/>
        </w:rPr>
        <w:t>aliment</w:t>
      </w:r>
      <w:proofErr w:type="spellStart"/>
      <w:r w:rsidRPr="003A4B33">
        <w:t>ându</w:t>
      </w:r>
      <w:proofErr w:type="spellEnd"/>
      <w:r w:rsidRPr="003A4B33">
        <w:t xml:space="preserve">-le </w:t>
      </w:r>
      <w:proofErr w:type="spellStart"/>
      <w:r w:rsidRPr="003A4B33">
        <w:t>credinţa</w:t>
      </w:r>
      <w:proofErr w:type="spellEnd"/>
      <w:r w:rsidRPr="003A4B33">
        <w:t xml:space="preserve">, întărindu-le </w:t>
      </w:r>
      <w:proofErr w:type="spellStart"/>
      <w:r w:rsidRPr="003A4B33">
        <w:t>speranţa</w:t>
      </w:r>
      <w:proofErr w:type="spellEnd"/>
      <w:r w:rsidRPr="003A4B33">
        <w:t xml:space="preserve"> </w:t>
      </w:r>
      <w:proofErr w:type="spellStart"/>
      <w:r w:rsidRPr="003A4B33">
        <w:t>şi</w:t>
      </w:r>
      <w:proofErr w:type="spellEnd"/>
      <w:r w:rsidRPr="003A4B33">
        <w:t xml:space="preserve"> </w:t>
      </w:r>
      <w:proofErr w:type="spellStart"/>
      <w:r w:rsidRPr="003A4B33">
        <w:t>susţinându</w:t>
      </w:r>
      <w:proofErr w:type="spellEnd"/>
      <w:r w:rsidRPr="003A4B33">
        <w:t>-le iubirea;</w:t>
      </w:r>
    </w:p>
    <w:p w:rsidR="00000000" w:rsidRPr="003A4B33" w:rsidRDefault="00344B2F" w:rsidP="003A4B33">
      <w:pPr>
        <w:numPr>
          <w:ilvl w:val="0"/>
          <w:numId w:val="2"/>
        </w:numPr>
      </w:pPr>
      <w:r w:rsidRPr="003A4B33">
        <w:t xml:space="preserve"> ajută pe </w:t>
      </w:r>
      <w:proofErr w:type="spellStart"/>
      <w:r w:rsidRPr="003A4B33">
        <w:t>creştini</w:t>
      </w:r>
      <w:proofErr w:type="spellEnd"/>
      <w:r w:rsidRPr="003A4B33">
        <w:t xml:space="preserve"> </w:t>
      </w:r>
      <w:r w:rsidRPr="003A4B33">
        <w:t xml:space="preserve">să adopte decizii concrete în propria </w:t>
      </w:r>
      <w:proofErr w:type="spellStart"/>
      <w:r w:rsidRPr="003A4B33">
        <w:t>viaţă</w:t>
      </w:r>
      <w:proofErr w:type="spellEnd"/>
      <w:r w:rsidRPr="003A4B33">
        <w:t xml:space="preserve"> conforme cu Vestea cea Bună a lui Isus.</w:t>
      </w:r>
    </w:p>
    <w:p w:rsidR="00822393" w:rsidRDefault="00822393" w:rsidP="003A4B33">
      <w:pPr>
        <w:ind w:left="360" w:firstLine="0"/>
        <w:rPr>
          <w:b/>
        </w:rPr>
      </w:pPr>
    </w:p>
    <w:p w:rsidR="00822393" w:rsidRDefault="003A4B33" w:rsidP="00822393">
      <w:pPr>
        <w:rPr>
          <w:b/>
        </w:rPr>
      </w:pPr>
      <w:r w:rsidRPr="003A4B33">
        <w:rPr>
          <w:b/>
        </w:rPr>
        <w:t xml:space="preserve">Simbolul sau mărturisirea </w:t>
      </w:r>
      <w:proofErr w:type="spellStart"/>
      <w:r w:rsidRPr="003A4B33">
        <w:rPr>
          <w:b/>
        </w:rPr>
        <w:t>credinţei</w:t>
      </w:r>
      <w:proofErr w:type="spellEnd"/>
      <w:r w:rsidR="00822393">
        <w:rPr>
          <w:b/>
        </w:rPr>
        <w:t xml:space="preserve"> </w:t>
      </w:r>
      <w:r w:rsidRPr="003A4B33">
        <w:rPr>
          <w:b/>
        </w:rPr>
        <w:t>(Crezul)</w:t>
      </w:r>
      <w:r w:rsidR="00822393" w:rsidRPr="00822393">
        <w:t xml:space="preserve"> </w:t>
      </w:r>
      <w:r w:rsidR="00822393" w:rsidRPr="000660FA">
        <w:t xml:space="preserve">este o sinteză a adevărurilor </w:t>
      </w:r>
      <w:proofErr w:type="spellStart"/>
      <w:r w:rsidR="00822393" w:rsidRPr="000660FA">
        <w:t>esenţiale</w:t>
      </w:r>
      <w:proofErr w:type="spellEnd"/>
      <w:r w:rsidR="00822393" w:rsidRPr="000660FA">
        <w:t xml:space="preserve"> de </w:t>
      </w:r>
      <w:proofErr w:type="spellStart"/>
      <w:r w:rsidR="00822393" w:rsidRPr="000660FA">
        <w:t>credinţă</w:t>
      </w:r>
      <w:proofErr w:type="spellEnd"/>
      <w:r w:rsidR="00822393" w:rsidRPr="000660FA">
        <w:t xml:space="preserve"> (întâi de toate Sf. Treime) care</w:t>
      </w:r>
      <w:r w:rsidR="00822393" w:rsidRPr="000660FA">
        <w:rPr>
          <w:lang w:val="it-IT"/>
        </w:rPr>
        <w:t xml:space="preserve">, </w:t>
      </w:r>
      <w:proofErr w:type="spellStart"/>
      <w:r w:rsidR="00822393" w:rsidRPr="000660FA">
        <w:t>împărtăşite</w:t>
      </w:r>
      <w:proofErr w:type="spellEnd"/>
      <w:r w:rsidR="00822393" w:rsidRPr="000660FA">
        <w:t xml:space="preserve"> cu </w:t>
      </w:r>
      <w:proofErr w:type="spellStart"/>
      <w:r w:rsidR="00822393" w:rsidRPr="000660FA">
        <w:t>ceilalţi</w:t>
      </w:r>
      <w:proofErr w:type="spellEnd"/>
      <w:r w:rsidR="00822393" w:rsidRPr="000660FA">
        <w:rPr>
          <w:lang w:val="it-IT"/>
        </w:rPr>
        <w:t xml:space="preserve">, </w:t>
      </w:r>
      <w:r w:rsidR="00822393" w:rsidRPr="000660FA">
        <w:t xml:space="preserve">ne ajută să ne </w:t>
      </w:r>
      <w:proofErr w:type="spellStart"/>
      <w:r w:rsidR="00822393" w:rsidRPr="000660FA">
        <w:t>recunoaştem</w:t>
      </w:r>
      <w:proofErr w:type="spellEnd"/>
      <w:r w:rsidR="00822393" w:rsidRPr="000660FA">
        <w:t xml:space="preserve"> membri ai </w:t>
      </w:r>
      <w:proofErr w:type="spellStart"/>
      <w:r w:rsidR="00822393" w:rsidRPr="000660FA">
        <w:t>aceleiaşi</w:t>
      </w:r>
      <w:proofErr w:type="spellEnd"/>
      <w:r w:rsidR="00822393" w:rsidRPr="000660FA">
        <w:t xml:space="preserve"> familii de </w:t>
      </w:r>
      <w:proofErr w:type="spellStart"/>
      <w:r w:rsidR="00822393" w:rsidRPr="000660FA">
        <w:t>credinţă</w:t>
      </w:r>
      <w:proofErr w:type="spellEnd"/>
      <w:r w:rsidR="00822393" w:rsidRPr="000660FA">
        <w:t>, a Bisericii;</w:t>
      </w:r>
    </w:p>
    <w:p w:rsidR="00822393" w:rsidRPr="00822393" w:rsidRDefault="000660FA" w:rsidP="00822393">
      <w:pPr>
        <w:rPr>
          <w:b/>
        </w:rPr>
      </w:pPr>
      <w:r w:rsidRPr="000660FA">
        <w:rPr>
          <w:b/>
        </w:rPr>
        <w:t xml:space="preserve">Rugăciunea universală sau a </w:t>
      </w:r>
      <w:proofErr w:type="spellStart"/>
      <w:r w:rsidRPr="000660FA">
        <w:rPr>
          <w:b/>
        </w:rPr>
        <w:t>credincioşilor</w:t>
      </w:r>
      <w:proofErr w:type="spellEnd"/>
      <w:r w:rsidR="00822393">
        <w:rPr>
          <w:b/>
        </w:rPr>
        <w:t xml:space="preserve"> - </w:t>
      </w:r>
      <w:r w:rsidR="00822393">
        <w:t>e</w:t>
      </w:r>
      <w:r w:rsidR="00B56973" w:rsidRPr="00B56973">
        <w:t xml:space="preserve">ste numită </w:t>
      </w:r>
      <w:r w:rsidR="00B56973" w:rsidRPr="00B56973">
        <w:rPr>
          <w:b/>
          <w:bCs/>
        </w:rPr>
        <w:t xml:space="preserve">rugăciune universală </w:t>
      </w:r>
      <w:r w:rsidR="00B56973" w:rsidRPr="00B56973">
        <w:t xml:space="preserve">pentru că ne face solidari cu </w:t>
      </w:r>
      <w:proofErr w:type="spellStart"/>
      <w:r w:rsidR="00B56973" w:rsidRPr="00B56973">
        <w:t>toţi</w:t>
      </w:r>
      <w:proofErr w:type="spellEnd"/>
      <w:r w:rsidR="00B56973" w:rsidRPr="00B56973">
        <w:t xml:space="preserve"> oamenii </w:t>
      </w:r>
    </w:p>
    <w:p w:rsidR="00B56973" w:rsidRPr="00B56973" w:rsidRDefault="00B56973" w:rsidP="00B56973">
      <w:r w:rsidRPr="00B56973">
        <w:t xml:space="preserve">Poporul, stând în picioare ca </w:t>
      </w:r>
      <w:proofErr w:type="spellStart"/>
      <w:r w:rsidRPr="00B56973">
        <w:t>şi</w:t>
      </w:r>
      <w:proofErr w:type="spellEnd"/>
      <w:r w:rsidRPr="00B56973">
        <w:t xml:space="preserve"> pentru toate celelalte momente de rugăciune comunitară, </w:t>
      </w:r>
      <w:proofErr w:type="spellStart"/>
      <w:r w:rsidRPr="00B56973">
        <w:t>îşi</w:t>
      </w:r>
      <w:proofErr w:type="spellEnd"/>
      <w:r w:rsidRPr="00B56973">
        <w:t xml:space="preserve"> exprimă rugăciunea printr-o </w:t>
      </w:r>
      <w:proofErr w:type="spellStart"/>
      <w:r w:rsidRPr="00B56973">
        <w:t>invocaţie</w:t>
      </w:r>
      <w:proofErr w:type="spellEnd"/>
      <w:r w:rsidRPr="00B56973">
        <w:t xml:space="preserve"> comună rostită după fiecare </w:t>
      </w:r>
      <w:proofErr w:type="spellStart"/>
      <w:r w:rsidRPr="00B56973">
        <w:t>intenţie</w:t>
      </w:r>
      <w:proofErr w:type="spellEnd"/>
      <w:r w:rsidRPr="00B56973">
        <w:t xml:space="preserve"> sau rugându-se în tăcere.</w:t>
      </w:r>
      <w:r w:rsidR="009A611F">
        <w:t xml:space="preserve"> </w:t>
      </w:r>
      <w:r w:rsidRPr="00B56973">
        <w:t xml:space="preserve"> </w:t>
      </w:r>
    </w:p>
    <w:p w:rsidR="003A4B33" w:rsidRDefault="003A4B33" w:rsidP="003A4B33"/>
    <w:p w:rsidR="00B56973" w:rsidRPr="00822393" w:rsidRDefault="00B56973" w:rsidP="00B56973">
      <w:pPr>
        <w:rPr>
          <w:b/>
        </w:rPr>
      </w:pPr>
      <w:r w:rsidRPr="00822393">
        <w:rPr>
          <w:b/>
        </w:rPr>
        <w:t>Liturgia Euharistică</w:t>
      </w:r>
    </w:p>
    <w:p w:rsidR="00791F1C" w:rsidRPr="00822393" w:rsidRDefault="00791F1C" w:rsidP="00791F1C">
      <w:pPr>
        <w:rPr>
          <w:b/>
        </w:rPr>
      </w:pPr>
      <w:r w:rsidRPr="00822393">
        <w:rPr>
          <w:b/>
        </w:rPr>
        <w:t>Prezentarea darurilor</w:t>
      </w:r>
    </w:p>
    <w:p w:rsidR="009C50A6" w:rsidRPr="009C50A6" w:rsidRDefault="009C50A6" w:rsidP="009C50A6">
      <w:pPr>
        <w:rPr>
          <w:i/>
        </w:rPr>
      </w:pPr>
      <w:r>
        <w:rPr>
          <w:i/>
        </w:rPr>
        <w:t xml:space="preserve">Procesiunea ofertoriului - </w:t>
      </w:r>
      <w:r w:rsidR="00791F1C" w:rsidRPr="00791F1C">
        <w:t xml:space="preserve">Pâinea </w:t>
      </w:r>
      <w:proofErr w:type="spellStart"/>
      <w:r w:rsidR="00791F1C" w:rsidRPr="00791F1C">
        <w:t>şi</w:t>
      </w:r>
      <w:proofErr w:type="spellEnd"/>
      <w:r w:rsidR="00791F1C" w:rsidRPr="00791F1C">
        <w:t xml:space="preserve"> vinul oferite pentru ca să devină Trupul </w:t>
      </w:r>
      <w:proofErr w:type="spellStart"/>
      <w:r w:rsidR="00791F1C" w:rsidRPr="00791F1C">
        <w:t>şi</w:t>
      </w:r>
      <w:proofErr w:type="spellEnd"/>
      <w:r w:rsidR="00791F1C" w:rsidRPr="00791F1C">
        <w:t xml:space="preserve"> Sângele Domnului semnifică </w:t>
      </w:r>
      <w:proofErr w:type="spellStart"/>
      <w:r w:rsidR="00791F1C" w:rsidRPr="00791F1C">
        <w:t>şi</w:t>
      </w:r>
      <w:proofErr w:type="spellEnd"/>
      <w:r w:rsidR="00791F1C" w:rsidRPr="00791F1C">
        <w:t xml:space="preserve"> întreaga noastră </w:t>
      </w:r>
      <w:r w:rsidRPr="00791F1C">
        <w:t>viață</w:t>
      </w:r>
      <w:r w:rsidR="00791F1C" w:rsidRPr="00791F1C">
        <w:t xml:space="preserve"> oferită drept jertfă spirituală Domnului</w:t>
      </w:r>
    </w:p>
    <w:p w:rsidR="00791F1C" w:rsidRPr="00791F1C" w:rsidRDefault="00567E98" w:rsidP="00791F1C">
      <w:r w:rsidRPr="00567E98">
        <w:rPr>
          <w:bCs/>
          <w:i/>
        </w:rPr>
        <w:t>Colecta</w:t>
      </w:r>
      <w:r w:rsidRPr="00567E98">
        <w:rPr>
          <w:i/>
        </w:rPr>
        <w:t xml:space="preserve"> </w:t>
      </w:r>
      <w:r>
        <w:t>- î</w:t>
      </w:r>
      <w:r w:rsidR="00791F1C" w:rsidRPr="00791F1C">
        <w:t xml:space="preserve">n </w:t>
      </w:r>
      <w:proofErr w:type="spellStart"/>
      <w:r w:rsidR="00791F1C" w:rsidRPr="00791F1C">
        <w:t>acelaşi</w:t>
      </w:r>
      <w:proofErr w:type="spellEnd"/>
      <w:r w:rsidR="00791F1C" w:rsidRPr="00791F1C">
        <w:t xml:space="preserve"> moment se colectează </w:t>
      </w:r>
      <w:proofErr w:type="spellStart"/>
      <w:r w:rsidR="00791F1C" w:rsidRPr="00791F1C">
        <w:t>şi</w:t>
      </w:r>
      <w:proofErr w:type="spellEnd"/>
      <w:r w:rsidR="00791F1C" w:rsidRPr="00791F1C">
        <w:t xml:space="preserve"> ofertele materiale ale </w:t>
      </w:r>
      <w:proofErr w:type="spellStart"/>
      <w:r w:rsidR="00791F1C" w:rsidRPr="00791F1C">
        <w:t>credincioşilor</w:t>
      </w:r>
      <w:proofErr w:type="spellEnd"/>
      <w:r w:rsidR="00791F1C" w:rsidRPr="00791F1C">
        <w:t xml:space="preserve"> pentru </w:t>
      </w:r>
      <w:proofErr w:type="spellStart"/>
      <w:r w:rsidR="00791F1C" w:rsidRPr="00791F1C">
        <w:t>necesităţile</w:t>
      </w:r>
      <w:proofErr w:type="spellEnd"/>
      <w:r w:rsidR="00791F1C" w:rsidRPr="00791F1C">
        <w:t xml:space="preserve"> </w:t>
      </w:r>
      <w:proofErr w:type="spellStart"/>
      <w:r w:rsidR="00791F1C" w:rsidRPr="00791F1C">
        <w:t>comunităţii</w:t>
      </w:r>
      <w:proofErr w:type="spellEnd"/>
      <w:r w:rsidR="00791F1C" w:rsidRPr="00791F1C">
        <w:t xml:space="preserve"> </w:t>
      </w:r>
      <w:proofErr w:type="spellStart"/>
      <w:r w:rsidR="00791F1C" w:rsidRPr="00791F1C">
        <w:t>şi</w:t>
      </w:r>
      <w:proofErr w:type="spellEnd"/>
      <w:r w:rsidR="00791F1C" w:rsidRPr="00791F1C">
        <w:t xml:space="preserve"> ale </w:t>
      </w:r>
      <w:proofErr w:type="spellStart"/>
      <w:r w:rsidR="00791F1C" w:rsidRPr="00791F1C">
        <w:t>nev</w:t>
      </w:r>
      <w:r w:rsidR="00DE6DC6">
        <w:t>oiaşilor</w:t>
      </w:r>
      <w:proofErr w:type="spellEnd"/>
      <w:r w:rsidR="00DE6DC6">
        <w:t xml:space="preserve"> ei</w:t>
      </w:r>
      <w:r w:rsidR="00791F1C" w:rsidRPr="00791F1C">
        <w:t>.</w:t>
      </w:r>
    </w:p>
    <w:p w:rsidR="00791F1C" w:rsidRDefault="00791F1C" w:rsidP="00791F1C"/>
    <w:p w:rsidR="00791F1C" w:rsidRPr="00791F1C" w:rsidRDefault="00791F1C" w:rsidP="0055423F">
      <w:r w:rsidRPr="00791F1C">
        <w:rPr>
          <w:b/>
          <w:bCs/>
        </w:rPr>
        <w:t xml:space="preserve">Aducerea de </w:t>
      </w:r>
      <w:r w:rsidR="0055423F" w:rsidRPr="00791F1C">
        <w:rPr>
          <w:b/>
          <w:bCs/>
        </w:rPr>
        <w:t>mulțumiri</w:t>
      </w:r>
      <w:r w:rsidR="0055423F">
        <w:rPr>
          <w:b/>
          <w:bCs/>
        </w:rPr>
        <w:t xml:space="preserve"> (</w:t>
      </w:r>
      <w:proofErr w:type="spellStart"/>
      <w:r w:rsidR="0055423F">
        <w:rPr>
          <w:b/>
          <w:bCs/>
        </w:rPr>
        <w:t>Prefaţa</w:t>
      </w:r>
      <w:proofErr w:type="spellEnd"/>
      <w:r w:rsidR="0055423F">
        <w:rPr>
          <w:b/>
          <w:bCs/>
        </w:rPr>
        <w:t xml:space="preserve">) - </w:t>
      </w:r>
      <w:r w:rsidRPr="00791F1C">
        <w:t xml:space="preserve">în numele întregului popor preotul îi aduce </w:t>
      </w:r>
      <w:proofErr w:type="spellStart"/>
      <w:r w:rsidRPr="00791F1C">
        <w:t>mulţumiri</w:t>
      </w:r>
      <w:proofErr w:type="spellEnd"/>
      <w:r w:rsidRPr="00791F1C">
        <w:t xml:space="preserve"> Tatălui ceresc</w:t>
      </w:r>
      <w:r w:rsidR="009A611F">
        <w:t xml:space="preserve"> </w:t>
      </w:r>
      <w:r w:rsidRPr="00791F1C">
        <w:t xml:space="preserve">pentru iubirea </w:t>
      </w:r>
      <w:proofErr w:type="spellStart"/>
      <w:r w:rsidRPr="00791F1C">
        <w:t>şi</w:t>
      </w:r>
      <w:proofErr w:type="spellEnd"/>
      <w:r w:rsidR="009A611F">
        <w:t xml:space="preserve"> </w:t>
      </w:r>
      <w:r w:rsidRPr="00791F1C">
        <w:t>milostivirea arătate prin întreaga lucrare a mântuirii sau</w:t>
      </w:r>
      <w:r w:rsidR="009A611F">
        <w:t xml:space="preserve"> </w:t>
      </w:r>
      <w:r w:rsidRPr="00791F1C">
        <w:t>pentru un aspect special al ace</w:t>
      </w:r>
      <w:r w:rsidR="0055423F">
        <w:t xml:space="preserve">steia, în </w:t>
      </w:r>
      <w:proofErr w:type="spellStart"/>
      <w:r w:rsidR="0055423F">
        <w:t>funcţie</w:t>
      </w:r>
      <w:proofErr w:type="spellEnd"/>
      <w:r w:rsidR="0055423F">
        <w:t xml:space="preserve"> de sărbătoare</w:t>
      </w:r>
    </w:p>
    <w:p w:rsidR="00791F1C" w:rsidRPr="00791F1C" w:rsidRDefault="00791F1C" w:rsidP="0055423F">
      <w:r w:rsidRPr="00791F1C">
        <w:tab/>
      </w:r>
    </w:p>
    <w:p w:rsidR="00791F1C" w:rsidRDefault="00791F1C" w:rsidP="00791F1C"/>
    <w:p w:rsidR="00791F1C" w:rsidRPr="00572279" w:rsidRDefault="00791F1C" w:rsidP="00572279">
      <w:pPr>
        <w:rPr>
          <w:b/>
        </w:rPr>
      </w:pPr>
      <w:r w:rsidRPr="00791F1C">
        <w:rPr>
          <w:b/>
        </w:rPr>
        <w:t>SFÂNT (</w:t>
      </w:r>
      <w:proofErr w:type="spellStart"/>
      <w:r w:rsidRPr="00791F1C">
        <w:rPr>
          <w:b/>
        </w:rPr>
        <w:t>Aclamaţia</w:t>
      </w:r>
      <w:proofErr w:type="spellEnd"/>
      <w:r w:rsidRPr="00791F1C">
        <w:rPr>
          <w:b/>
        </w:rPr>
        <w:t>)</w:t>
      </w:r>
      <w:r w:rsidR="00626A88">
        <w:rPr>
          <w:b/>
        </w:rPr>
        <w:t xml:space="preserve"> </w:t>
      </w:r>
      <w:r w:rsidR="00572279">
        <w:rPr>
          <w:b/>
        </w:rPr>
        <w:t xml:space="preserve">- </w:t>
      </w:r>
      <w:r w:rsidRPr="00791F1C">
        <w:t xml:space="preserve">este imnul de laudă </w:t>
      </w:r>
      <w:r w:rsidR="00572279">
        <w:t xml:space="preserve"> </w:t>
      </w:r>
      <w:r w:rsidRPr="00791F1C">
        <w:t xml:space="preserve">al îngerilor în cer </w:t>
      </w:r>
      <w:proofErr w:type="spellStart"/>
      <w:r w:rsidRPr="00791F1C">
        <w:t>şi</w:t>
      </w:r>
      <w:proofErr w:type="spellEnd"/>
      <w:r w:rsidRPr="00791F1C">
        <w:t xml:space="preserve"> al celor </w:t>
      </w:r>
      <w:proofErr w:type="spellStart"/>
      <w:r w:rsidRPr="00791F1C">
        <w:t>mântuiţi</w:t>
      </w:r>
      <w:proofErr w:type="spellEnd"/>
      <w:r w:rsidRPr="00791F1C">
        <w:t xml:space="preserve"> (</w:t>
      </w:r>
      <w:proofErr w:type="spellStart"/>
      <w:r w:rsidRPr="00791F1C">
        <w:t>Is</w:t>
      </w:r>
      <w:proofErr w:type="spellEnd"/>
      <w:r w:rsidRPr="00791F1C">
        <w:t xml:space="preserve">, </w:t>
      </w:r>
      <w:r w:rsidR="00572279">
        <w:t xml:space="preserve"> </w:t>
      </w:r>
      <w:r w:rsidRPr="00791F1C">
        <w:t xml:space="preserve">6,3; Ap 4,8); în timpul Liturghiei </w:t>
      </w:r>
      <w:proofErr w:type="spellStart"/>
      <w:r w:rsidRPr="00791F1C">
        <w:t>aşadar</w:t>
      </w:r>
      <w:proofErr w:type="spellEnd"/>
      <w:r w:rsidRPr="00791F1C">
        <w:t xml:space="preserve">, </w:t>
      </w:r>
      <w:proofErr w:type="spellStart"/>
      <w:r w:rsidRPr="00791F1C">
        <w:t>şi</w:t>
      </w:r>
      <w:proofErr w:type="spellEnd"/>
      <w:r w:rsidRPr="00791F1C">
        <w:t xml:space="preserve"> în acest fel, cerul se </w:t>
      </w:r>
      <w:proofErr w:type="spellStart"/>
      <w:r w:rsidRPr="00791F1C">
        <w:t>uneşte</w:t>
      </w:r>
      <w:proofErr w:type="spellEnd"/>
      <w:r w:rsidRPr="00791F1C">
        <w:t xml:space="preserve"> cu pământul!</w:t>
      </w:r>
    </w:p>
    <w:p w:rsidR="00791F1C" w:rsidRDefault="00B9051C" w:rsidP="00791F1C">
      <w:r>
        <w:t>Iar partea a doua,</w:t>
      </w:r>
      <w:r w:rsidR="00791F1C" w:rsidRPr="00791F1C">
        <w:t xml:space="preserve"> </w:t>
      </w:r>
      <w:r w:rsidR="00791F1C" w:rsidRPr="00B12D7A">
        <w:rPr>
          <w:i/>
        </w:rPr>
        <w:t>“Binecuvântat e cel care vine…”</w:t>
      </w:r>
      <w:r w:rsidR="00791F1C" w:rsidRPr="00791F1C">
        <w:t xml:space="preserve"> este </w:t>
      </w:r>
      <w:proofErr w:type="spellStart"/>
      <w:r w:rsidR="00791F1C" w:rsidRPr="00791F1C">
        <w:t>aclamaţia</w:t>
      </w:r>
      <w:proofErr w:type="spellEnd"/>
      <w:r w:rsidR="00791F1C" w:rsidRPr="00791F1C">
        <w:t xml:space="preserve"> </w:t>
      </w:r>
      <w:proofErr w:type="spellStart"/>
      <w:r w:rsidR="00791F1C" w:rsidRPr="00791F1C">
        <w:t>mulţimii</w:t>
      </w:r>
      <w:proofErr w:type="spellEnd"/>
      <w:r w:rsidR="00791F1C" w:rsidRPr="00791F1C">
        <w:t xml:space="preserve"> la intrarea lui Isus în Ierusalim (</w:t>
      </w:r>
      <w:proofErr w:type="spellStart"/>
      <w:r w:rsidR="00791F1C" w:rsidRPr="00791F1C">
        <w:t>Mt</w:t>
      </w:r>
      <w:proofErr w:type="spellEnd"/>
      <w:r w:rsidR="00791F1C" w:rsidRPr="00791F1C">
        <w:t xml:space="preserve"> 21,9) </w:t>
      </w:r>
    </w:p>
    <w:p w:rsidR="000973CF" w:rsidRDefault="000973CF" w:rsidP="00791F1C"/>
    <w:p w:rsidR="000973CF" w:rsidRPr="000973CF" w:rsidRDefault="000973CF" w:rsidP="00791F1C">
      <w:pPr>
        <w:rPr>
          <w:b/>
        </w:rPr>
      </w:pPr>
      <w:r w:rsidRPr="000973CF">
        <w:rPr>
          <w:b/>
        </w:rPr>
        <w:t>Prefacerea</w:t>
      </w:r>
    </w:p>
    <w:p w:rsidR="00791F1C" w:rsidRPr="00791F1C" w:rsidRDefault="000973CF" w:rsidP="00791F1C">
      <w:proofErr w:type="spellStart"/>
      <w:r w:rsidRPr="000973CF">
        <w:rPr>
          <w:bCs/>
          <w:i/>
        </w:rPr>
        <w:t>Epicleza</w:t>
      </w:r>
      <w:proofErr w:type="spellEnd"/>
      <w:r w:rsidR="00791F1C" w:rsidRPr="00791F1C">
        <w:rPr>
          <w:b/>
          <w:bCs/>
        </w:rPr>
        <w:t xml:space="preserve">: </w:t>
      </w:r>
      <w:r w:rsidR="00791F1C" w:rsidRPr="00791F1C">
        <w:rPr>
          <w:i/>
          <w:iCs/>
        </w:rPr>
        <w:t>“</w:t>
      </w:r>
      <w:proofErr w:type="spellStart"/>
      <w:r w:rsidR="00791F1C" w:rsidRPr="00791F1C">
        <w:rPr>
          <w:i/>
          <w:iCs/>
        </w:rPr>
        <w:t>Sfinţeşte</w:t>
      </w:r>
      <w:proofErr w:type="spellEnd"/>
      <w:r w:rsidR="00791F1C" w:rsidRPr="00791F1C">
        <w:rPr>
          <w:i/>
          <w:iCs/>
        </w:rPr>
        <w:t xml:space="preserve"> aceste daruri cu roua Duhului tău, ca ele să devină pentru noi trupul </w:t>
      </w:r>
      <w:proofErr w:type="spellStart"/>
      <w:r w:rsidR="00791F1C" w:rsidRPr="00791F1C">
        <w:rPr>
          <w:i/>
          <w:iCs/>
        </w:rPr>
        <w:t>şi</w:t>
      </w:r>
      <w:proofErr w:type="spellEnd"/>
      <w:r w:rsidR="00791F1C" w:rsidRPr="00791F1C">
        <w:rPr>
          <w:i/>
          <w:iCs/>
        </w:rPr>
        <w:t xml:space="preserve"> sângele Domnului nostru Isus Cristos”.</w:t>
      </w:r>
    </w:p>
    <w:p w:rsidR="00791F1C" w:rsidRPr="00791F1C" w:rsidRDefault="000973CF" w:rsidP="00791F1C">
      <w:r>
        <w:rPr>
          <w:i/>
          <w:iCs/>
        </w:rPr>
        <w:lastRenderedPageBreak/>
        <w:t>-</w:t>
      </w:r>
      <w:r w:rsidR="00791F1C" w:rsidRPr="00791F1C">
        <w:t xml:space="preserve">Biserica imploră prin </w:t>
      </w:r>
      <w:proofErr w:type="spellStart"/>
      <w:r w:rsidR="00791F1C" w:rsidRPr="00791F1C">
        <w:t>invocaţii</w:t>
      </w:r>
      <w:proofErr w:type="spellEnd"/>
      <w:r w:rsidR="00791F1C" w:rsidRPr="00791F1C">
        <w:t xml:space="preserve"> speciale puterea Duhului Sfânt, pentru ca darurile oferite de oameni să fie consacrate, adică să se prefacă în trupul </w:t>
      </w:r>
      <w:proofErr w:type="spellStart"/>
      <w:r w:rsidR="00791F1C" w:rsidRPr="00791F1C">
        <w:t>şi</w:t>
      </w:r>
      <w:proofErr w:type="spellEnd"/>
      <w:r w:rsidR="00791F1C" w:rsidRPr="00791F1C">
        <w:t xml:space="preserve"> sângele lui Cristos;</w:t>
      </w:r>
    </w:p>
    <w:p w:rsidR="00791F1C" w:rsidRPr="00791F1C" w:rsidRDefault="000973CF" w:rsidP="00791F1C">
      <w:r>
        <w:t>-</w:t>
      </w:r>
      <w:r w:rsidR="00791F1C" w:rsidRPr="00791F1C">
        <w:t xml:space="preserve">gestul impunerii mâinilor semnifică invocarea </w:t>
      </w:r>
      <w:proofErr w:type="spellStart"/>
      <w:r w:rsidR="00791F1C" w:rsidRPr="00791F1C">
        <w:t>şi</w:t>
      </w:r>
      <w:proofErr w:type="spellEnd"/>
      <w:r w:rsidR="00791F1C" w:rsidRPr="00791F1C">
        <w:t xml:space="preserve"> coborârea Duhului Sfânt;</w:t>
      </w:r>
    </w:p>
    <w:p w:rsidR="00791F1C" w:rsidRPr="00791F1C" w:rsidRDefault="000973CF" w:rsidP="00791F1C">
      <w:r>
        <w:t>-</w:t>
      </w:r>
      <w:proofErr w:type="spellStart"/>
      <w:r w:rsidR="00791F1C" w:rsidRPr="00791F1C">
        <w:t>credincioşii</w:t>
      </w:r>
      <w:proofErr w:type="spellEnd"/>
      <w:r w:rsidR="00791F1C" w:rsidRPr="00791F1C">
        <w:t xml:space="preserve"> stau în genunchi până după prefacere, gest de </w:t>
      </w:r>
      <w:proofErr w:type="spellStart"/>
      <w:r w:rsidR="00791F1C" w:rsidRPr="00791F1C">
        <w:t>adoraţie</w:t>
      </w:r>
      <w:proofErr w:type="spellEnd"/>
      <w:r w:rsidR="00791F1C" w:rsidRPr="00791F1C">
        <w:t xml:space="preserve"> </w:t>
      </w:r>
      <w:proofErr w:type="spellStart"/>
      <w:r w:rsidR="00791F1C" w:rsidRPr="00791F1C">
        <w:t>faţă</w:t>
      </w:r>
      <w:proofErr w:type="spellEnd"/>
      <w:r w:rsidR="00791F1C" w:rsidRPr="00791F1C">
        <w:t xml:space="preserve"> de Cristos care se face prezent </w:t>
      </w:r>
      <w:proofErr w:type="spellStart"/>
      <w:r w:rsidR="00791F1C" w:rsidRPr="00791F1C">
        <w:t>şi</w:t>
      </w:r>
      <w:proofErr w:type="spellEnd"/>
      <w:r w:rsidR="00791F1C" w:rsidRPr="00791F1C">
        <w:t xml:space="preserve"> de smerenie în </w:t>
      </w:r>
      <w:proofErr w:type="spellStart"/>
      <w:r w:rsidR="00791F1C" w:rsidRPr="00791F1C">
        <w:t>faţa</w:t>
      </w:r>
      <w:proofErr w:type="spellEnd"/>
      <w:r w:rsidR="00791F1C" w:rsidRPr="00791F1C">
        <w:t xml:space="preserve"> </w:t>
      </w:r>
      <w:proofErr w:type="spellStart"/>
      <w:r w:rsidR="00791F1C" w:rsidRPr="00791F1C">
        <w:t>măreţiei</w:t>
      </w:r>
      <w:proofErr w:type="spellEnd"/>
      <w:r w:rsidR="00791F1C" w:rsidRPr="00791F1C">
        <w:t xml:space="preserve"> sale; </w:t>
      </w:r>
    </w:p>
    <w:p w:rsidR="000973CF" w:rsidRDefault="000973CF" w:rsidP="00791F1C">
      <w:pPr>
        <w:rPr>
          <w:b/>
        </w:rPr>
      </w:pPr>
    </w:p>
    <w:p w:rsidR="00791F1C" w:rsidRPr="000973CF" w:rsidRDefault="00791F1C" w:rsidP="00791F1C">
      <w:pPr>
        <w:rPr>
          <w:i/>
        </w:rPr>
      </w:pPr>
      <w:r w:rsidRPr="000973CF">
        <w:rPr>
          <w:i/>
        </w:rPr>
        <w:t xml:space="preserve">Relatarea instituirii </w:t>
      </w:r>
      <w:proofErr w:type="spellStart"/>
      <w:r w:rsidRPr="000973CF">
        <w:rPr>
          <w:i/>
        </w:rPr>
        <w:t>şi</w:t>
      </w:r>
      <w:proofErr w:type="spellEnd"/>
      <w:r w:rsidRPr="000973CF">
        <w:rPr>
          <w:i/>
        </w:rPr>
        <w:t xml:space="preserve"> consacrarea:</w:t>
      </w:r>
    </w:p>
    <w:p w:rsidR="00791F1C" w:rsidRPr="00791F1C" w:rsidRDefault="00791F1C" w:rsidP="00791F1C">
      <w:r w:rsidRPr="00791F1C">
        <w:rPr>
          <w:i/>
          <w:iCs/>
        </w:rPr>
        <w:t>“</w:t>
      </w:r>
      <w:proofErr w:type="spellStart"/>
      <w:r w:rsidRPr="00791F1C">
        <w:rPr>
          <w:b/>
          <w:bCs/>
          <w:i/>
          <w:iCs/>
        </w:rPr>
        <w:t>Luaţi</w:t>
      </w:r>
      <w:proofErr w:type="spellEnd"/>
      <w:r w:rsidRPr="00791F1C">
        <w:rPr>
          <w:b/>
          <w:bCs/>
          <w:i/>
          <w:iCs/>
        </w:rPr>
        <w:t xml:space="preserve"> </w:t>
      </w:r>
      <w:proofErr w:type="spellStart"/>
      <w:r w:rsidRPr="00791F1C">
        <w:rPr>
          <w:b/>
          <w:bCs/>
          <w:i/>
          <w:iCs/>
        </w:rPr>
        <w:t>şi</w:t>
      </w:r>
      <w:proofErr w:type="spellEnd"/>
      <w:r w:rsidRPr="00791F1C">
        <w:rPr>
          <w:b/>
          <w:bCs/>
          <w:i/>
          <w:iCs/>
        </w:rPr>
        <w:t xml:space="preserve"> </w:t>
      </w:r>
      <w:proofErr w:type="spellStart"/>
      <w:r w:rsidRPr="00791F1C">
        <w:rPr>
          <w:b/>
          <w:bCs/>
          <w:i/>
          <w:iCs/>
        </w:rPr>
        <w:t>mâncaţi</w:t>
      </w:r>
      <w:proofErr w:type="spellEnd"/>
      <w:r w:rsidRPr="00791F1C">
        <w:rPr>
          <w:b/>
          <w:bCs/>
          <w:i/>
          <w:iCs/>
        </w:rPr>
        <w:t xml:space="preserve"> din aceasta </w:t>
      </w:r>
      <w:proofErr w:type="spellStart"/>
      <w:r w:rsidRPr="00791F1C">
        <w:rPr>
          <w:b/>
          <w:bCs/>
          <w:i/>
          <w:iCs/>
        </w:rPr>
        <w:t>toţi</w:t>
      </w:r>
      <w:proofErr w:type="spellEnd"/>
      <w:r w:rsidRPr="00791F1C">
        <w:rPr>
          <w:b/>
          <w:bCs/>
          <w:i/>
          <w:iCs/>
        </w:rPr>
        <w:t>: acesta este trupul meu…</w:t>
      </w:r>
      <w:proofErr w:type="spellStart"/>
      <w:r w:rsidRPr="00791F1C">
        <w:rPr>
          <w:b/>
          <w:bCs/>
          <w:i/>
          <w:iCs/>
        </w:rPr>
        <w:t>Luaţi</w:t>
      </w:r>
      <w:proofErr w:type="spellEnd"/>
      <w:r w:rsidRPr="00791F1C">
        <w:rPr>
          <w:b/>
          <w:bCs/>
          <w:i/>
          <w:iCs/>
        </w:rPr>
        <w:t xml:space="preserve"> </w:t>
      </w:r>
      <w:proofErr w:type="spellStart"/>
      <w:r w:rsidRPr="00791F1C">
        <w:rPr>
          <w:b/>
          <w:bCs/>
          <w:i/>
          <w:iCs/>
        </w:rPr>
        <w:t>şi</w:t>
      </w:r>
      <w:proofErr w:type="spellEnd"/>
      <w:r w:rsidRPr="00791F1C">
        <w:rPr>
          <w:b/>
          <w:bCs/>
          <w:i/>
          <w:iCs/>
        </w:rPr>
        <w:t xml:space="preserve"> </w:t>
      </w:r>
      <w:proofErr w:type="spellStart"/>
      <w:r w:rsidRPr="00791F1C">
        <w:rPr>
          <w:b/>
          <w:bCs/>
          <w:i/>
          <w:iCs/>
        </w:rPr>
        <w:t>beţi</w:t>
      </w:r>
      <w:proofErr w:type="spellEnd"/>
      <w:r w:rsidRPr="00791F1C">
        <w:rPr>
          <w:b/>
          <w:bCs/>
          <w:i/>
          <w:iCs/>
        </w:rPr>
        <w:t xml:space="preserve"> din acesta </w:t>
      </w:r>
      <w:proofErr w:type="spellStart"/>
      <w:r w:rsidRPr="00791F1C">
        <w:rPr>
          <w:b/>
          <w:bCs/>
          <w:i/>
          <w:iCs/>
        </w:rPr>
        <w:t>toţi</w:t>
      </w:r>
      <w:proofErr w:type="spellEnd"/>
      <w:r w:rsidRPr="00791F1C">
        <w:rPr>
          <w:b/>
          <w:bCs/>
          <w:i/>
          <w:iCs/>
        </w:rPr>
        <w:t>: acesta este potirul sângelui meu…”</w:t>
      </w:r>
    </w:p>
    <w:p w:rsidR="00791F1C" w:rsidRPr="000973CF" w:rsidRDefault="00791F1C" w:rsidP="00791F1C">
      <w:pPr>
        <w:rPr>
          <w:b/>
          <w:i/>
          <w:smallCaps/>
        </w:rPr>
      </w:pPr>
      <w:r w:rsidRPr="000973CF">
        <w:rPr>
          <w:b/>
          <w:i/>
          <w:smallCaps/>
        </w:rPr>
        <w:t>Momentul culminant al Sfintei Liturghii</w:t>
      </w:r>
    </w:p>
    <w:p w:rsidR="00791F1C" w:rsidRPr="00791F1C" w:rsidRDefault="00DE6DC6" w:rsidP="00791F1C">
      <w:r>
        <w:t>P</w:t>
      </w:r>
      <w:r w:rsidR="00791F1C" w:rsidRPr="00791F1C">
        <w:t xml:space="preserve">rin cuvintele </w:t>
      </w:r>
      <w:proofErr w:type="spellStart"/>
      <w:r w:rsidR="00791F1C" w:rsidRPr="00791F1C">
        <w:t>şi</w:t>
      </w:r>
      <w:proofErr w:type="spellEnd"/>
      <w:r w:rsidR="00791F1C" w:rsidRPr="00791F1C">
        <w:t xml:space="preserve"> gesturile lui Cristos se </w:t>
      </w:r>
      <w:proofErr w:type="spellStart"/>
      <w:r w:rsidR="00791F1C" w:rsidRPr="00791F1C">
        <w:t>săvârşeşte</w:t>
      </w:r>
      <w:proofErr w:type="spellEnd"/>
      <w:r w:rsidR="00791F1C" w:rsidRPr="00791F1C">
        <w:t xml:space="preserve"> jertfa pe care El </w:t>
      </w:r>
      <w:proofErr w:type="spellStart"/>
      <w:r w:rsidR="00791F1C" w:rsidRPr="00791F1C">
        <w:t>însuşi</w:t>
      </w:r>
      <w:proofErr w:type="spellEnd"/>
      <w:r w:rsidR="00791F1C" w:rsidRPr="00791F1C">
        <w:t xml:space="preserve"> a orânduit-o la Cina de pe urmă, când </w:t>
      </w:r>
      <w:proofErr w:type="spellStart"/>
      <w:r w:rsidR="00791F1C" w:rsidRPr="00791F1C">
        <w:t>şi</w:t>
      </w:r>
      <w:proofErr w:type="spellEnd"/>
      <w:r w:rsidR="00791F1C" w:rsidRPr="00791F1C">
        <w:t xml:space="preserve">-a oferit trupul </w:t>
      </w:r>
      <w:proofErr w:type="spellStart"/>
      <w:r w:rsidR="00791F1C" w:rsidRPr="00791F1C">
        <w:t>şi</w:t>
      </w:r>
      <w:proofErr w:type="spellEnd"/>
      <w:r w:rsidR="00791F1C" w:rsidRPr="00791F1C">
        <w:t xml:space="preserve"> sângele său sub chipul pâinii </w:t>
      </w:r>
      <w:proofErr w:type="spellStart"/>
      <w:r w:rsidR="00791F1C" w:rsidRPr="00791F1C">
        <w:t>şi</w:t>
      </w:r>
      <w:proofErr w:type="spellEnd"/>
      <w:r w:rsidR="00791F1C" w:rsidRPr="00791F1C">
        <w:t xml:space="preserve"> al vinului, a dat să mănânce </w:t>
      </w:r>
      <w:proofErr w:type="spellStart"/>
      <w:r w:rsidR="00791F1C" w:rsidRPr="00791F1C">
        <w:t>şi</w:t>
      </w:r>
      <w:proofErr w:type="spellEnd"/>
      <w:r w:rsidR="00791F1C" w:rsidRPr="00791F1C">
        <w:t xml:space="preserve"> să bea apostolilor, împuternicindu-i să perpetueze această taină;</w:t>
      </w:r>
    </w:p>
    <w:p w:rsidR="00791F1C" w:rsidRPr="00791F1C" w:rsidRDefault="000973CF" w:rsidP="00791F1C">
      <w:r>
        <w:t>P</w:t>
      </w:r>
      <w:r w:rsidR="00791F1C" w:rsidRPr="00791F1C">
        <w:t>reotul ridică</w:t>
      </w:r>
      <w:r w:rsidR="009A611F">
        <w:t xml:space="preserve"> </w:t>
      </w:r>
      <w:r w:rsidR="00791F1C" w:rsidRPr="00791F1C">
        <w:t xml:space="preserve">darurile consacrate pentru a fi astfel privite </w:t>
      </w:r>
      <w:proofErr w:type="spellStart"/>
      <w:r w:rsidR="00791F1C" w:rsidRPr="00791F1C">
        <w:t>şi</w:t>
      </w:r>
      <w:proofErr w:type="spellEnd"/>
      <w:r w:rsidR="00791F1C" w:rsidRPr="00791F1C">
        <w:t xml:space="preserve"> adorate în tăcere de către </w:t>
      </w:r>
      <w:proofErr w:type="spellStart"/>
      <w:r w:rsidR="00791F1C" w:rsidRPr="00791F1C">
        <w:t>credincioşi</w:t>
      </w:r>
      <w:proofErr w:type="spellEnd"/>
      <w:r w:rsidR="00791F1C" w:rsidRPr="00791F1C">
        <w:t>;</w:t>
      </w:r>
    </w:p>
    <w:p w:rsidR="000973CF" w:rsidRDefault="000973CF" w:rsidP="00791F1C">
      <w:pPr>
        <w:rPr>
          <w:i/>
        </w:rPr>
      </w:pPr>
    </w:p>
    <w:p w:rsidR="00791F1C" w:rsidRPr="000973CF" w:rsidRDefault="00791F1C" w:rsidP="000973CF">
      <w:pPr>
        <w:rPr>
          <w:i/>
        </w:rPr>
      </w:pPr>
      <w:r w:rsidRPr="000973CF">
        <w:rPr>
          <w:i/>
        </w:rPr>
        <w:t xml:space="preserve">Anamneza </w:t>
      </w:r>
      <w:r w:rsidR="000973CF" w:rsidRPr="000973CF">
        <w:rPr>
          <w:i/>
        </w:rPr>
        <w:t xml:space="preserve">(amintire eficace) sau </w:t>
      </w:r>
      <w:r w:rsidR="000973CF" w:rsidRPr="000973CF">
        <w:rPr>
          <w:bCs/>
          <w:i/>
        </w:rPr>
        <w:t xml:space="preserve">Misterul </w:t>
      </w:r>
      <w:proofErr w:type="spellStart"/>
      <w:r w:rsidR="000973CF" w:rsidRPr="000973CF">
        <w:rPr>
          <w:bCs/>
          <w:i/>
        </w:rPr>
        <w:t>credinţei</w:t>
      </w:r>
      <w:proofErr w:type="spellEnd"/>
    </w:p>
    <w:p w:rsidR="00791F1C" w:rsidRPr="00791F1C" w:rsidRDefault="002B1139" w:rsidP="002B1139">
      <w:r>
        <w:t>-</w:t>
      </w:r>
      <w:r w:rsidR="00791F1C" w:rsidRPr="00791F1C">
        <w:rPr>
          <w:lang w:val="it-IT"/>
        </w:rPr>
        <w:t xml:space="preserve"> </w:t>
      </w:r>
      <w:r w:rsidR="00791F1C" w:rsidRPr="00791F1C">
        <w:t xml:space="preserve">Biserica </w:t>
      </w:r>
      <w:proofErr w:type="spellStart"/>
      <w:r w:rsidR="00791F1C" w:rsidRPr="00791F1C">
        <w:t>împlineşte</w:t>
      </w:r>
      <w:proofErr w:type="spellEnd"/>
      <w:r w:rsidR="00791F1C" w:rsidRPr="00791F1C">
        <w:t xml:space="preserve"> porunca Domnului (“</w:t>
      </w:r>
      <w:proofErr w:type="spellStart"/>
      <w:r w:rsidR="00791F1C" w:rsidRPr="00791F1C">
        <w:t>faceţi</w:t>
      </w:r>
      <w:proofErr w:type="spellEnd"/>
      <w:r w:rsidR="00791F1C" w:rsidRPr="00791F1C">
        <w:t xml:space="preserve"> aceasta în amintirea mea”) </w:t>
      </w:r>
      <w:proofErr w:type="spellStart"/>
      <w:r w:rsidR="00791F1C" w:rsidRPr="00791F1C">
        <w:t>şi</w:t>
      </w:r>
      <w:proofErr w:type="spellEnd"/>
      <w:r w:rsidR="00791F1C" w:rsidRPr="00791F1C">
        <w:t xml:space="preserve"> celebrează actul memorial al lui Cristos</w:t>
      </w:r>
    </w:p>
    <w:p w:rsidR="00791F1C" w:rsidRPr="00791F1C" w:rsidRDefault="002B1139" w:rsidP="00791F1C">
      <w:r>
        <w:t>-</w:t>
      </w:r>
      <w:proofErr w:type="spellStart"/>
      <w:r w:rsidR="00791F1C" w:rsidRPr="00791F1C">
        <w:t>credincioşii</w:t>
      </w:r>
      <w:proofErr w:type="spellEnd"/>
      <w:r w:rsidR="00791F1C" w:rsidRPr="00791F1C">
        <w:t xml:space="preserve">, dacă nu rămân în genunchi până la </w:t>
      </w:r>
      <w:proofErr w:type="spellStart"/>
      <w:r w:rsidR="00791F1C" w:rsidRPr="00791F1C">
        <w:t>sfârşitul</w:t>
      </w:r>
      <w:proofErr w:type="spellEnd"/>
      <w:r w:rsidR="00791F1C" w:rsidRPr="00791F1C">
        <w:t xml:space="preserve"> rugăciunii, stau în picioare;</w:t>
      </w:r>
    </w:p>
    <w:p w:rsidR="002B1139" w:rsidRDefault="002B1139" w:rsidP="00791F1C"/>
    <w:p w:rsidR="00791F1C" w:rsidRPr="00C82B9F" w:rsidRDefault="002B1139" w:rsidP="00C82B9F">
      <w:pPr>
        <w:rPr>
          <w:i/>
        </w:rPr>
      </w:pPr>
      <w:r w:rsidRPr="00C82B9F">
        <w:rPr>
          <w:i/>
        </w:rPr>
        <w:t>Oferirile</w:t>
      </w:r>
      <w:r w:rsidR="00C82B9F">
        <w:rPr>
          <w:i/>
        </w:rPr>
        <w:t xml:space="preserve"> - </w:t>
      </w:r>
      <w:r w:rsidR="00791F1C" w:rsidRPr="00791F1C">
        <w:t xml:space="preserve">Biserica oferă Tatălui, în Duhul sfânt, victima fără pată </w:t>
      </w:r>
      <w:proofErr w:type="spellStart"/>
      <w:r w:rsidR="00791F1C" w:rsidRPr="00791F1C">
        <w:t>şi</w:t>
      </w:r>
      <w:proofErr w:type="spellEnd"/>
      <w:r w:rsidR="00791F1C" w:rsidRPr="00791F1C">
        <w:t xml:space="preserve"> le cere </w:t>
      </w:r>
      <w:proofErr w:type="spellStart"/>
      <w:r w:rsidR="00791F1C" w:rsidRPr="00791F1C">
        <w:t>credincioşilor</w:t>
      </w:r>
      <w:proofErr w:type="spellEnd"/>
      <w:r w:rsidR="00791F1C" w:rsidRPr="00791F1C">
        <w:t xml:space="preserve"> să ofere nu numai victima fără pată, dar să </w:t>
      </w:r>
      <w:proofErr w:type="spellStart"/>
      <w:r w:rsidR="00791F1C" w:rsidRPr="00791F1C">
        <w:t>ştie</w:t>
      </w:r>
      <w:proofErr w:type="spellEnd"/>
      <w:r w:rsidR="00791F1C" w:rsidRPr="00791F1C">
        <w:t xml:space="preserve"> să se ofere </w:t>
      </w:r>
      <w:proofErr w:type="spellStart"/>
      <w:r w:rsidR="00791F1C" w:rsidRPr="00791F1C">
        <w:t>şi</w:t>
      </w:r>
      <w:proofErr w:type="spellEnd"/>
      <w:r w:rsidR="00791F1C" w:rsidRPr="00791F1C">
        <w:t xml:space="preserve"> pe ei </w:t>
      </w:r>
      <w:proofErr w:type="spellStart"/>
      <w:r w:rsidR="00791F1C" w:rsidRPr="00791F1C">
        <w:t>înşişi</w:t>
      </w:r>
      <w:proofErr w:type="spellEnd"/>
      <w:r w:rsidR="00791F1C" w:rsidRPr="00791F1C">
        <w:t xml:space="preserve"> </w:t>
      </w:r>
      <w:proofErr w:type="spellStart"/>
      <w:r w:rsidR="00791F1C" w:rsidRPr="00791F1C">
        <w:t>şi</w:t>
      </w:r>
      <w:proofErr w:type="spellEnd"/>
      <w:r w:rsidR="00791F1C" w:rsidRPr="00791F1C">
        <w:t xml:space="preserve"> astfel să </w:t>
      </w:r>
      <w:proofErr w:type="spellStart"/>
      <w:r w:rsidR="00791F1C" w:rsidRPr="00791F1C">
        <w:t>desăvârşească</w:t>
      </w:r>
      <w:proofErr w:type="spellEnd"/>
      <w:r w:rsidR="00791F1C" w:rsidRPr="00791F1C">
        <w:t xml:space="preserve"> din zi în zi unirea lor cu Dumnezeu </w:t>
      </w:r>
      <w:proofErr w:type="spellStart"/>
      <w:r w:rsidR="00791F1C" w:rsidRPr="00791F1C">
        <w:t>şi</w:t>
      </w:r>
      <w:proofErr w:type="spellEnd"/>
      <w:r w:rsidR="00791F1C" w:rsidRPr="00791F1C">
        <w:t xml:space="preserve"> cu </w:t>
      </w:r>
      <w:proofErr w:type="spellStart"/>
      <w:r w:rsidR="00791F1C" w:rsidRPr="00791F1C">
        <w:t>fraţii</w:t>
      </w:r>
      <w:proofErr w:type="spellEnd"/>
      <w:r w:rsidR="00791F1C" w:rsidRPr="00791F1C">
        <w:t xml:space="preserve"> lor, pentru ca în cele din urmă Dumnezeu să fie totul în </w:t>
      </w:r>
      <w:proofErr w:type="spellStart"/>
      <w:r w:rsidR="00791F1C" w:rsidRPr="00791F1C">
        <w:t>toţi</w:t>
      </w:r>
      <w:proofErr w:type="spellEnd"/>
      <w:r w:rsidR="00791F1C" w:rsidRPr="00791F1C">
        <w:t>;</w:t>
      </w:r>
    </w:p>
    <w:p w:rsidR="00C82B9F" w:rsidRDefault="00C82B9F" w:rsidP="00791F1C"/>
    <w:p w:rsidR="00791F1C" w:rsidRPr="00C82B9F" w:rsidRDefault="00791F1C" w:rsidP="00C82B9F">
      <w:pPr>
        <w:rPr>
          <w:i/>
        </w:rPr>
      </w:pPr>
      <w:r w:rsidRPr="00791F1C">
        <w:rPr>
          <w:i/>
        </w:rPr>
        <w:t>Mijlocirile: “Adu-</w:t>
      </w:r>
      <w:proofErr w:type="spellStart"/>
      <w:r w:rsidRPr="00791F1C">
        <w:rPr>
          <w:i/>
        </w:rPr>
        <w:t>ţi</w:t>
      </w:r>
      <w:proofErr w:type="spellEnd"/>
      <w:r w:rsidRPr="00791F1C">
        <w:rPr>
          <w:i/>
        </w:rPr>
        <w:t xml:space="preserve"> aminte, Doamne…”</w:t>
      </w:r>
      <w:r w:rsidR="00C82B9F">
        <w:rPr>
          <w:i/>
        </w:rPr>
        <w:t xml:space="preserve"> - </w:t>
      </w:r>
      <w:r w:rsidRPr="00791F1C">
        <w:t xml:space="preserve">prin ele se arată că Euharistia este celebrată în comuniune cu întreaga Biserică, atât cea din ceruri, cât </w:t>
      </w:r>
      <w:proofErr w:type="spellStart"/>
      <w:r w:rsidRPr="00791F1C">
        <w:t>şi</w:t>
      </w:r>
      <w:proofErr w:type="spellEnd"/>
      <w:r w:rsidRPr="00791F1C">
        <w:t xml:space="preserve"> cea de pe pământ </w:t>
      </w:r>
      <w:proofErr w:type="spellStart"/>
      <w:r w:rsidRPr="00791F1C">
        <w:t>şi</w:t>
      </w:r>
      <w:proofErr w:type="spellEnd"/>
      <w:r w:rsidRPr="00791F1C">
        <w:t xml:space="preserve"> că jertfa se </w:t>
      </w:r>
      <w:proofErr w:type="spellStart"/>
      <w:r w:rsidRPr="00791F1C">
        <w:t>săvârşeşte</w:t>
      </w:r>
      <w:proofErr w:type="spellEnd"/>
      <w:r w:rsidRPr="00791F1C">
        <w:t xml:space="preserve"> pentru ea </w:t>
      </w:r>
      <w:proofErr w:type="spellStart"/>
      <w:r w:rsidRPr="00791F1C">
        <w:t>şi</w:t>
      </w:r>
      <w:proofErr w:type="spellEnd"/>
      <w:r w:rsidRPr="00791F1C">
        <w:t xml:space="preserve"> pentru </w:t>
      </w:r>
      <w:proofErr w:type="spellStart"/>
      <w:r w:rsidRPr="00791F1C">
        <w:t>toţi</w:t>
      </w:r>
      <w:proofErr w:type="spellEnd"/>
      <w:r w:rsidRPr="00791F1C">
        <w:t xml:space="preserve"> membrii ei: </w:t>
      </w:r>
    </w:p>
    <w:p w:rsidR="00000000" w:rsidRPr="00791F1C" w:rsidRDefault="00344B2F" w:rsidP="00791F1C">
      <w:pPr>
        <w:numPr>
          <w:ilvl w:val="0"/>
          <w:numId w:val="3"/>
        </w:numPr>
      </w:pPr>
      <w:r w:rsidRPr="00791F1C">
        <w:t xml:space="preserve">vii (Biserica întreagă, noi </w:t>
      </w:r>
      <w:proofErr w:type="spellStart"/>
      <w:r w:rsidRPr="00791F1C">
        <w:t>toţi</w:t>
      </w:r>
      <w:proofErr w:type="spellEnd"/>
      <w:r w:rsidRPr="00791F1C">
        <w:t xml:space="preserve"> împreună cu papa, episcopii </w:t>
      </w:r>
      <w:proofErr w:type="spellStart"/>
      <w:r w:rsidRPr="00791F1C">
        <w:t>şi</w:t>
      </w:r>
      <w:proofErr w:type="spellEnd"/>
      <w:r w:rsidRPr="00791F1C">
        <w:t xml:space="preserve"> întregul cler… );</w:t>
      </w:r>
    </w:p>
    <w:p w:rsidR="00000000" w:rsidRPr="00791F1C" w:rsidRDefault="00344B2F" w:rsidP="00791F1C">
      <w:pPr>
        <w:numPr>
          <w:ilvl w:val="0"/>
          <w:numId w:val="3"/>
        </w:numPr>
      </w:pPr>
      <w:proofErr w:type="spellStart"/>
      <w:r w:rsidRPr="00791F1C">
        <w:t>răposaţi</w:t>
      </w:r>
      <w:proofErr w:type="spellEnd"/>
      <w:r w:rsidRPr="00791F1C">
        <w:t xml:space="preserve"> (care l-au cunoscut pe Cristos: “</w:t>
      </w:r>
      <w:proofErr w:type="spellStart"/>
      <w:r w:rsidRPr="00791F1C">
        <w:t>fraţii</w:t>
      </w:r>
      <w:proofErr w:type="spellEnd"/>
      <w:r w:rsidRPr="00791F1C">
        <w:t xml:space="preserve"> </w:t>
      </w:r>
      <w:proofErr w:type="spellStart"/>
      <w:r w:rsidRPr="00791F1C">
        <w:t>noştri</w:t>
      </w:r>
      <w:proofErr w:type="spellEnd"/>
      <w:r w:rsidRPr="00791F1C">
        <w:t xml:space="preserve"> care au adormit în </w:t>
      </w:r>
      <w:proofErr w:type="spellStart"/>
      <w:r w:rsidRPr="00791F1C">
        <w:t>speranţa</w:t>
      </w:r>
      <w:proofErr w:type="spellEnd"/>
      <w:r w:rsidRPr="00791F1C">
        <w:t xml:space="preserve"> învierii”, sau </w:t>
      </w:r>
      <w:proofErr w:type="spellStart"/>
      <w:r w:rsidRPr="00791F1C">
        <w:t>necreştini</w:t>
      </w:r>
      <w:proofErr w:type="spellEnd"/>
      <w:r w:rsidRPr="00791F1C">
        <w:t xml:space="preserve">: “de </w:t>
      </w:r>
      <w:proofErr w:type="spellStart"/>
      <w:r w:rsidRPr="00791F1C">
        <w:t>toţi</w:t>
      </w:r>
      <w:proofErr w:type="spellEnd"/>
      <w:r w:rsidRPr="00791F1C">
        <w:t xml:space="preserve"> cei care au răposat în milostivirea ta”);</w:t>
      </w:r>
    </w:p>
    <w:p w:rsidR="00236E35" w:rsidRDefault="00236E35" w:rsidP="00791F1C"/>
    <w:p w:rsidR="00791F1C" w:rsidRPr="00791F1C" w:rsidRDefault="00791F1C" w:rsidP="00791F1C">
      <w:pPr>
        <w:rPr>
          <w:i/>
        </w:rPr>
      </w:pPr>
      <w:r w:rsidRPr="00791F1C">
        <w:rPr>
          <w:i/>
        </w:rPr>
        <w:t xml:space="preserve">Doxologia: </w:t>
      </w:r>
    </w:p>
    <w:p w:rsidR="00791F1C" w:rsidRPr="00791F1C" w:rsidRDefault="00791F1C" w:rsidP="00791F1C">
      <w:r w:rsidRPr="00791F1C">
        <w:rPr>
          <w:b/>
          <w:bCs/>
          <w:i/>
          <w:iCs/>
        </w:rPr>
        <w:t xml:space="preserve">“Prin Cristos, cu Cristos </w:t>
      </w:r>
      <w:proofErr w:type="spellStart"/>
      <w:r w:rsidRPr="00791F1C">
        <w:rPr>
          <w:b/>
          <w:bCs/>
          <w:i/>
          <w:iCs/>
        </w:rPr>
        <w:t>şi</w:t>
      </w:r>
      <w:proofErr w:type="spellEnd"/>
      <w:r w:rsidRPr="00791F1C">
        <w:rPr>
          <w:b/>
          <w:bCs/>
          <w:i/>
          <w:iCs/>
        </w:rPr>
        <w:t xml:space="preserve"> în Cristos, </w:t>
      </w:r>
      <w:proofErr w:type="spellStart"/>
      <w:r w:rsidRPr="00791F1C">
        <w:rPr>
          <w:b/>
          <w:bCs/>
          <w:i/>
          <w:iCs/>
        </w:rPr>
        <w:t>ţie</w:t>
      </w:r>
      <w:proofErr w:type="spellEnd"/>
      <w:r w:rsidRPr="00791F1C">
        <w:rPr>
          <w:b/>
          <w:bCs/>
          <w:i/>
          <w:iCs/>
        </w:rPr>
        <w:t xml:space="preserve"> Dumnezeule Tată atotputernic în unire cu Duhul Sfânt, toată cinstea </w:t>
      </w:r>
      <w:proofErr w:type="spellStart"/>
      <w:r w:rsidRPr="00791F1C">
        <w:rPr>
          <w:b/>
          <w:bCs/>
          <w:i/>
          <w:iCs/>
        </w:rPr>
        <w:t>şi</w:t>
      </w:r>
      <w:proofErr w:type="spellEnd"/>
      <w:r w:rsidRPr="00791F1C">
        <w:rPr>
          <w:b/>
          <w:bCs/>
          <w:i/>
          <w:iCs/>
        </w:rPr>
        <w:t xml:space="preserve"> mărirea în </w:t>
      </w:r>
      <w:proofErr w:type="spellStart"/>
      <w:r w:rsidRPr="00791F1C">
        <w:rPr>
          <w:b/>
          <w:bCs/>
          <w:i/>
          <w:iCs/>
        </w:rPr>
        <w:t>toţi</w:t>
      </w:r>
      <w:proofErr w:type="spellEnd"/>
      <w:r w:rsidRPr="00791F1C">
        <w:rPr>
          <w:b/>
          <w:bCs/>
          <w:i/>
          <w:iCs/>
        </w:rPr>
        <w:t xml:space="preserve"> vecii vecilor. Amin”</w:t>
      </w:r>
    </w:p>
    <w:p w:rsidR="00791F1C" w:rsidRPr="00791F1C" w:rsidRDefault="00791F1C" w:rsidP="00791F1C">
      <w:r w:rsidRPr="00791F1C">
        <w:t>Doxologie (gr.)= preamărire, cuvânt de laudă;</w:t>
      </w:r>
    </w:p>
    <w:p w:rsidR="00236E35" w:rsidRDefault="00236E35" w:rsidP="00791F1C"/>
    <w:p w:rsidR="00236E35" w:rsidRDefault="00236E35" w:rsidP="00791F1C"/>
    <w:p w:rsidR="00791F1C" w:rsidRPr="00236E35" w:rsidRDefault="00791F1C" w:rsidP="00791F1C">
      <w:pPr>
        <w:rPr>
          <w:b/>
        </w:rPr>
      </w:pPr>
      <w:r w:rsidRPr="00236E35">
        <w:rPr>
          <w:b/>
        </w:rPr>
        <w:lastRenderedPageBreak/>
        <w:t xml:space="preserve">Riturile </w:t>
      </w:r>
      <w:proofErr w:type="spellStart"/>
      <w:r w:rsidRPr="00236E35">
        <w:rPr>
          <w:b/>
        </w:rPr>
        <w:t>împărtăşirii</w:t>
      </w:r>
      <w:proofErr w:type="spellEnd"/>
    </w:p>
    <w:p w:rsidR="00236E35" w:rsidRPr="00236E35" w:rsidRDefault="00236E35" w:rsidP="00236E35">
      <w:pPr>
        <w:rPr>
          <w:i/>
        </w:rPr>
      </w:pPr>
      <w:r>
        <w:rPr>
          <w:lang w:val="it-IT"/>
        </w:rPr>
        <w:t xml:space="preserve">Începe cu un </w:t>
      </w:r>
      <w:r w:rsidRPr="00236E35">
        <w:rPr>
          <w:i/>
          <w:lang w:val="it-IT"/>
        </w:rPr>
        <w:t>moment de împărtășire</w:t>
      </w:r>
      <w:r>
        <w:rPr>
          <w:lang w:val="it-IT"/>
        </w:rPr>
        <w:t xml:space="preserve"> a poruncii Domnului, după care rugăciunea </w:t>
      </w:r>
      <w:r w:rsidR="00791F1C" w:rsidRPr="00236E35">
        <w:rPr>
          <w:bCs/>
          <w:i/>
        </w:rPr>
        <w:t>“Tatăl nostru”</w:t>
      </w:r>
      <w:r w:rsidR="009A611F" w:rsidRPr="00236E35">
        <w:rPr>
          <w:bCs/>
          <w:i/>
        </w:rPr>
        <w:t xml:space="preserve">                               </w:t>
      </w:r>
      <w:r w:rsidR="00791F1C" w:rsidRPr="00236E35">
        <w:rPr>
          <w:bCs/>
          <w:i/>
        </w:rPr>
        <w:t xml:space="preserve"> </w:t>
      </w:r>
    </w:p>
    <w:p w:rsidR="00791F1C" w:rsidRPr="00791F1C" w:rsidRDefault="00791F1C" w:rsidP="00791F1C">
      <w:pPr>
        <w:ind w:left="284" w:firstLine="0"/>
        <w:rPr>
          <w:i/>
        </w:rPr>
      </w:pPr>
      <w:r w:rsidRPr="00791F1C">
        <w:rPr>
          <w:i/>
        </w:rPr>
        <w:t>“</w:t>
      </w:r>
      <w:proofErr w:type="spellStart"/>
      <w:r w:rsidRPr="00791F1C">
        <w:rPr>
          <w:i/>
        </w:rPr>
        <w:t>Mântuieşte</w:t>
      </w:r>
      <w:proofErr w:type="spellEnd"/>
      <w:r w:rsidRPr="00791F1C">
        <w:rPr>
          <w:i/>
        </w:rPr>
        <w:t>-ne Doamne, de toate relele…”</w:t>
      </w:r>
    </w:p>
    <w:p w:rsidR="00236E35" w:rsidRDefault="00791F1C" w:rsidP="00791F1C">
      <w:r w:rsidRPr="00791F1C">
        <w:t>Rugăciunea care dezvoltă ultima cerere din “Tatăl nostru”, cere pentru întreaga comunitate e</w:t>
      </w:r>
      <w:r w:rsidR="00236E35">
        <w:t>liberarea de puterea Celui Rău</w:t>
      </w:r>
    </w:p>
    <w:p w:rsidR="00791F1C" w:rsidRPr="00791F1C" w:rsidRDefault="00791F1C" w:rsidP="00791F1C">
      <w:r w:rsidRPr="00236E35">
        <w:rPr>
          <w:i/>
        </w:rPr>
        <w:t xml:space="preserve">“Căci a ta este </w:t>
      </w:r>
      <w:proofErr w:type="spellStart"/>
      <w:r w:rsidRPr="00236E35">
        <w:rPr>
          <w:i/>
        </w:rPr>
        <w:t>împărăţia</w:t>
      </w:r>
      <w:proofErr w:type="spellEnd"/>
      <w:r w:rsidRPr="00236E35">
        <w:rPr>
          <w:i/>
        </w:rPr>
        <w:t xml:space="preserve">, </w:t>
      </w:r>
      <w:proofErr w:type="spellStart"/>
      <w:r w:rsidRPr="00236E35">
        <w:rPr>
          <w:i/>
        </w:rPr>
        <w:t>şi</w:t>
      </w:r>
      <w:proofErr w:type="spellEnd"/>
      <w:r w:rsidRPr="00236E35">
        <w:rPr>
          <w:i/>
        </w:rPr>
        <w:t xml:space="preserve"> puterea </w:t>
      </w:r>
      <w:proofErr w:type="spellStart"/>
      <w:r w:rsidRPr="00236E35">
        <w:rPr>
          <w:i/>
        </w:rPr>
        <w:t>şi</w:t>
      </w:r>
      <w:proofErr w:type="spellEnd"/>
      <w:r w:rsidRPr="00236E35">
        <w:rPr>
          <w:i/>
        </w:rPr>
        <w:t xml:space="preserve"> mărirea în veci”</w:t>
      </w:r>
      <w:r w:rsidRPr="00791F1C">
        <w:t xml:space="preserve">: </w:t>
      </w:r>
      <w:proofErr w:type="spellStart"/>
      <w:r w:rsidRPr="00791F1C">
        <w:t>creştinul</w:t>
      </w:r>
      <w:proofErr w:type="spellEnd"/>
      <w:r w:rsidRPr="00791F1C">
        <w:t xml:space="preserve"> e admis la banchetul Mielului </w:t>
      </w:r>
      <w:proofErr w:type="spellStart"/>
      <w:r w:rsidRPr="00791F1C">
        <w:t>şi</w:t>
      </w:r>
      <w:proofErr w:type="spellEnd"/>
      <w:r w:rsidRPr="00791F1C">
        <w:t xml:space="preserve"> împreună cu îngerii cerului aclamă maiestatea divină (Ap 19,1-7); </w:t>
      </w:r>
    </w:p>
    <w:p w:rsidR="007A4E3A" w:rsidRDefault="007A4E3A" w:rsidP="00236E35">
      <w:pPr>
        <w:rPr>
          <w:i/>
        </w:rPr>
      </w:pPr>
    </w:p>
    <w:p w:rsidR="00791F1C" w:rsidRPr="00236E35" w:rsidRDefault="00791F1C" w:rsidP="00236E35">
      <w:pPr>
        <w:rPr>
          <w:i/>
        </w:rPr>
      </w:pPr>
      <w:r w:rsidRPr="00791F1C">
        <w:rPr>
          <w:i/>
        </w:rPr>
        <w:t>Ritul păcii</w:t>
      </w:r>
      <w:r w:rsidR="00236E35">
        <w:rPr>
          <w:i/>
        </w:rPr>
        <w:t xml:space="preserve"> - </w:t>
      </w:r>
      <w:proofErr w:type="spellStart"/>
      <w:r w:rsidRPr="00791F1C">
        <w:t>credincioşii</w:t>
      </w:r>
      <w:proofErr w:type="spellEnd"/>
      <w:r w:rsidRPr="00791F1C">
        <w:t xml:space="preserve"> imploră pacea </w:t>
      </w:r>
      <w:proofErr w:type="spellStart"/>
      <w:r w:rsidRPr="00791F1C">
        <w:t>şi</w:t>
      </w:r>
      <w:proofErr w:type="spellEnd"/>
      <w:r w:rsidRPr="00791F1C">
        <w:t xml:space="preserve"> unitatea pentru Biserică </w:t>
      </w:r>
      <w:proofErr w:type="spellStart"/>
      <w:r w:rsidRPr="00791F1C">
        <w:t>şi</w:t>
      </w:r>
      <w:proofErr w:type="spellEnd"/>
      <w:r w:rsidRPr="00791F1C">
        <w:t xml:space="preserve"> pentru întreaga familie umană </w:t>
      </w:r>
      <w:proofErr w:type="spellStart"/>
      <w:r w:rsidRPr="00791F1C">
        <w:t>şi</w:t>
      </w:r>
      <w:proofErr w:type="spellEnd"/>
      <w:r w:rsidRPr="00791F1C">
        <w:t xml:space="preserve"> </w:t>
      </w:r>
      <w:proofErr w:type="spellStart"/>
      <w:r w:rsidRPr="00791F1C">
        <w:t>îşi</w:t>
      </w:r>
      <w:proofErr w:type="spellEnd"/>
      <w:r w:rsidRPr="00791F1C">
        <w:t xml:space="preserve"> exprimă dragostea reciprocă, înainte de a se </w:t>
      </w:r>
      <w:proofErr w:type="spellStart"/>
      <w:r w:rsidRPr="00791F1C">
        <w:t>împărtăşi</w:t>
      </w:r>
      <w:proofErr w:type="spellEnd"/>
      <w:r w:rsidRPr="00791F1C">
        <w:t xml:space="preserve"> din </w:t>
      </w:r>
      <w:proofErr w:type="spellStart"/>
      <w:r w:rsidRPr="00791F1C">
        <w:t>aceeaşi</w:t>
      </w:r>
      <w:proofErr w:type="spellEnd"/>
      <w:r w:rsidRPr="00791F1C">
        <w:t xml:space="preserve"> pâine;</w:t>
      </w:r>
    </w:p>
    <w:p w:rsidR="00791F1C" w:rsidRPr="00791F1C" w:rsidRDefault="007A4E3A" w:rsidP="00791F1C">
      <w:r>
        <w:t>G</w:t>
      </w:r>
      <w:r w:rsidR="00791F1C" w:rsidRPr="00791F1C">
        <w:t xml:space="preserve">estul de pace oferit celor care sunt în vecinătate (sub forma strângerii mâinii sau a “sărutului păcii”) vrea să mărească dragostea fraternă </w:t>
      </w:r>
      <w:proofErr w:type="spellStart"/>
      <w:r w:rsidR="00791F1C" w:rsidRPr="00791F1C">
        <w:t>şi</w:t>
      </w:r>
      <w:proofErr w:type="spellEnd"/>
      <w:r w:rsidR="00791F1C" w:rsidRPr="00791F1C">
        <w:t xml:space="preserve"> să dezrădăcineze orice formă de conflict cu </w:t>
      </w:r>
      <w:proofErr w:type="spellStart"/>
      <w:r w:rsidR="00791F1C" w:rsidRPr="00791F1C">
        <w:t>fraţii</w:t>
      </w:r>
      <w:proofErr w:type="spellEnd"/>
      <w:r w:rsidR="00791F1C" w:rsidRPr="00791F1C">
        <w:t xml:space="preserve"> de </w:t>
      </w:r>
      <w:proofErr w:type="spellStart"/>
      <w:r w:rsidR="00791F1C" w:rsidRPr="00791F1C">
        <w:t>credinţă</w:t>
      </w:r>
      <w:proofErr w:type="spellEnd"/>
      <w:r w:rsidR="00791F1C" w:rsidRPr="00791F1C">
        <w:t xml:space="preserve"> pentru ca </w:t>
      </w:r>
      <w:proofErr w:type="spellStart"/>
      <w:r w:rsidR="00791F1C" w:rsidRPr="00791F1C">
        <w:t>împărtăşirea</w:t>
      </w:r>
      <w:proofErr w:type="spellEnd"/>
      <w:r w:rsidR="00791F1C" w:rsidRPr="00791F1C">
        <w:t xml:space="preserve"> cu Sf. Euharistie să fie într-adevăr rodnică.</w:t>
      </w:r>
    </w:p>
    <w:p w:rsidR="00E717F9" w:rsidRDefault="00E717F9" w:rsidP="00791F1C"/>
    <w:p w:rsidR="00791F1C" w:rsidRPr="00791F1C" w:rsidRDefault="00791F1C" w:rsidP="00E717F9">
      <w:r w:rsidRPr="007A4E3A">
        <w:rPr>
          <w:i/>
        </w:rPr>
        <w:t>Frângerea pâinii</w:t>
      </w:r>
      <w:r w:rsidRPr="00791F1C">
        <w:t xml:space="preserve"> </w:t>
      </w:r>
      <w:proofErr w:type="spellStart"/>
      <w:r w:rsidRPr="00791F1C">
        <w:t>şi</w:t>
      </w:r>
      <w:proofErr w:type="spellEnd"/>
      <w:r w:rsidRPr="00791F1C">
        <w:t xml:space="preserve"> </w:t>
      </w:r>
      <w:proofErr w:type="spellStart"/>
      <w:r w:rsidRPr="00791F1C">
        <w:rPr>
          <w:i/>
          <w:iCs/>
        </w:rPr>
        <w:t>Agnus</w:t>
      </w:r>
      <w:proofErr w:type="spellEnd"/>
      <w:r w:rsidRPr="00791F1C">
        <w:rPr>
          <w:i/>
          <w:iCs/>
        </w:rPr>
        <w:t xml:space="preserve"> </w:t>
      </w:r>
      <w:proofErr w:type="spellStart"/>
      <w:r w:rsidRPr="00791F1C">
        <w:rPr>
          <w:i/>
          <w:iCs/>
        </w:rPr>
        <w:t>Dei</w:t>
      </w:r>
      <w:proofErr w:type="spellEnd"/>
      <w:r w:rsidR="00E717F9">
        <w:t xml:space="preserve"> - </w:t>
      </w:r>
      <w:r w:rsidRPr="00791F1C">
        <w:t xml:space="preserve">gestul frângerii pâinii </w:t>
      </w:r>
      <w:proofErr w:type="spellStart"/>
      <w:r w:rsidRPr="00791F1C">
        <w:t>săvârşit</w:t>
      </w:r>
      <w:proofErr w:type="spellEnd"/>
      <w:r w:rsidRPr="00791F1C">
        <w:t xml:space="preserve"> de Isus</w:t>
      </w:r>
      <w:r w:rsidR="00E717F9">
        <w:t xml:space="preserve"> </w:t>
      </w:r>
      <w:r w:rsidRPr="00791F1C">
        <w:t xml:space="preserve">a dat denumirea întregii </w:t>
      </w:r>
      <w:proofErr w:type="spellStart"/>
      <w:r w:rsidRPr="00791F1C">
        <w:t>acţiuni</w:t>
      </w:r>
      <w:proofErr w:type="spellEnd"/>
      <w:r w:rsidRPr="00791F1C">
        <w:t xml:space="preserve"> euharistice (discipolii de la </w:t>
      </w:r>
      <w:proofErr w:type="spellStart"/>
      <w:r w:rsidRPr="00791F1C">
        <w:t>Emaus</w:t>
      </w:r>
      <w:proofErr w:type="spellEnd"/>
      <w:r w:rsidRPr="00791F1C">
        <w:t xml:space="preserve"> l-au recunoscut la frângerea pâinii); </w:t>
      </w:r>
    </w:p>
    <w:p w:rsidR="00791F1C" w:rsidRPr="00E717F9" w:rsidRDefault="00791F1C" w:rsidP="00791F1C">
      <w:pPr>
        <w:rPr>
          <w:i/>
        </w:rPr>
      </w:pPr>
      <w:proofErr w:type="spellStart"/>
      <w:r w:rsidRPr="00E717F9">
        <w:rPr>
          <w:i/>
        </w:rPr>
        <w:t>Invitaţia</w:t>
      </w:r>
      <w:proofErr w:type="spellEnd"/>
      <w:r w:rsidRPr="00E717F9">
        <w:rPr>
          <w:i/>
        </w:rPr>
        <w:t xml:space="preserve"> la </w:t>
      </w:r>
      <w:proofErr w:type="spellStart"/>
      <w:r w:rsidRPr="00E717F9">
        <w:rPr>
          <w:i/>
        </w:rPr>
        <w:t>împărtăşanie</w:t>
      </w:r>
      <w:proofErr w:type="spellEnd"/>
      <w:r w:rsidRPr="00E717F9">
        <w:rPr>
          <w:i/>
        </w:rPr>
        <w:t>: “Iată Mielul lui Dumnezeu...”</w:t>
      </w:r>
    </w:p>
    <w:p w:rsidR="00791F1C" w:rsidRPr="00791F1C" w:rsidRDefault="00FF39CF" w:rsidP="00791F1C">
      <w:r>
        <w:t xml:space="preserve">- </w:t>
      </w:r>
      <w:r w:rsidR="00791F1C" w:rsidRPr="00791F1C">
        <w:t xml:space="preserve">înainte de a invita </w:t>
      </w:r>
      <w:proofErr w:type="spellStart"/>
      <w:r w:rsidR="00791F1C" w:rsidRPr="00791F1C">
        <w:t>credincioşii</w:t>
      </w:r>
      <w:proofErr w:type="spellEnd"/>
      <w:r w:rsidR="00791F1C" w:rsidRPr="00791F1C">
        <w:t xml:space="preserve"> la </w:t>
      </w:r>
      <w:proofErr w:type="spellStart"/>
      <w:r w:rsidR="00791F1C" w:rsidRPr="00791F1C">
        <w:t>ospăţul</w:t>
      </w:r>
      <w:proofErr w:type="spellEnd"/>
      <w:r w:rsidR="00791F1C" w:rsidRPr="00791F1C">
        <w:t xml:space="preserve"> Mielului, preotul se </w:t>
      </w:r>
      <w:proofErr w:type="spellStart"/>
      <w:r w:rsidR="00791F1C" w:rsidRPr="00791F1C">
        <w:t>pregăteşte</w:t>
      </w:r>
      <w:proofErr w:type="spellEnd"/>
      <w:r w:rsidR="00791F1C" w:rsidRPr="00791F1C">
        <w:t xml:space="preserve"> cu o rugăciune făcută în </w:t>
      </w:r>
      <w:r w:rsidRPr="00791F1C">
        <w:t>șoaptă</w:t>
      </w:r>
      <w:r w:rsidR="00791F1C" w:rsidRPr="00791F1C">
        <w:t xml:space="preserve"> pentru a primi cu folos Euharistia; </w:t>
      </w:r>
      <w:proofErr w:type="spellStart"/>
      <w:r w:rsidR="00791F1C" w:rsidRPr="00791F1C">
        <w:t>acelaşi</w:t>
      </w:r>
      <w:proofErr w:type="spellEnd"/>
      <w:r w:rsidR="00791F1C" w:rsidRPr="00791F1C">
        <w:t xml:space="preserve"> lucru îl fac </w:t>
      </w:r>
      <w:proofErr w:type="spellStart"/>
      <w:r w:rsidR="00791F1C" w:rsidRPr="00791F1C">
        <w:t>credincioşii</w:t>
      </w:r>
      <w:proofErr w:type="spellEnd"/>
      <w:r w:rsidR="00791F1C" w:rsidRPr="00791F1C">
        <w:t xml:space="preserve"> în tăcere;</w:t>
      </w:r>
    </w:p>
    <w:p w:rsidR="00FF39CF" w:rsidRDefault="00FF39CF" w:rsidP="00791F1C">
      <w:r>
        <w:t xml:space="preserve">- </w:t>
      </w:r>
      <w:r w:rsidR="00791F1C" w:rsidRPr="00791F1C">
        <w:t xml:space="preserve">preotul arată </w:t>
      </w:r>
      <w:proofErr w:type="spellStart"/>
      <w:r w:rsidR="00791F1C" w:rsidRPr="00791F1C">
        <w:t>credincioşilor</w:t>
      </w:r>
      <w:proofErr w:type="spellEnd"/>
      <w:r w:rsidR="00791F1C" w:rsidRPr="00791F1C">
        <w:t xml:space="preserve"> pâinea euharistică pe care o vor primi </w:t>
      </w:r>
      <w:proofErr w:type="spellStart"/>
      <w:r w:rsidR="00791F1C" w:rsidRPr="00791F1C">
        <w:t>şi</w:t>
      </w:r>
      <w:proofErr w:type="spellEnd"/>
      <w:r w:rsidR="00791F1C" w:rsidRPr="00791F1C">
        <w:t xml:space="preserve"> îi</w:t>
      </w:r>
      <w:r>
        <w:t xml:space="preserve"> invită la </w:t>
      </w:r>
      <w:proofErr w:type="spellStart"/>
      <w:r>
        <w:t>ospăţul</w:t>
      </w:r>
      <w:proofErr w:type="spellEnd"/>
      <w:r>
        <w:t xml:space="preserve"> lui Cristos.</w:t>
      </w:r>
    </w:p>
    <w:p w:rsidR="00791F1C" w:rsidRPr="00791F1C" w:rsidRDefault="00FF39CF" w:rsidP="00791F1C">
      <w:r>
        <w:t>-</w:t>
      </w:r>
      <w:r w:rsidR="00791F1C" w:rsidRPr="00791F1C">
        <w:t>omul realizează p</w:t>
      </w:r>
      <w:r>
        <w:t>ropria îndepărtare de Dumnezeu și</w:t>
      </w:r>
      <w:r w:rsidR="00791F1C" w:rsidRPr="00791F1C">
        <w:t xml:space="preserve"> </w:t>
      </w:r>
      <w:proofErr w:type="spellStart"/>
      <w:r w:rsidR="00791F1C" w:rsidRPr="00791F1C">
        <w:t>îşi</w:t>
      </w:r>
      <w:proofErr w:type="spellEnd"/>
      <w:r w:rsidR="00791F1C" w:rsidRPr="00791F1C">
        <w:t xml:space="preserve"> </w:t>
      </w:r>
      <w:proofErr w:type="spellStart"/>
      <w:r w:rsidR="00791F1C" w:rsidRPr="00791F1C">
        <w:t>mărturiseşte</w:t>
      </w:r>
      <w:proofErr w:type="spellEnd"/>
      <w:r w:rsidR="00791F1C" w:rsidRPr="00791F1C">
        <w:t xml:space="preserve"> nevrednicia dar </w:t>
      </w:r>
      <w:proofErr w:type="spellStart"/>
      <w:r w:rsidR="00791F1C" w:rsidRPr="00791F1C">
        <w:t>şi</w:t>
      </w:r>
      <w:proofErr w:type="spellEnd"/>
      <w:r w:rsidR="00791F1C" w:rsidRPr="00791F1C">
        <w:t xml:space="preserve"> disponibili</w:t>
      </w:r>
      <w:r>
        <w:t>tatea de a-l primi pe Dumnezeu.</w:t>
      </w:r>
    </w:p>
    <w:p w:rsidR="00791F1C" w:rsidRPr="00FF39CF" w:rsidRDefault="00791F1C" w:rsidP="00FF39CF">
      <w:pPr>
        <w:rPr>
          <w:i/>
        </w:rPr>
      </w:pPr>
      <w:proofErr w:type="spellStart"/>
      <w:r w:rsidRPr="00791F1C">
        <w:rPr>
          <w:i/>
        </w:rPr>
        <w:t>Împărtăşania</w:t>
      </w:r>
      <w:proofErr w:type="spellEnd"/>
      <w:r w:rsidR="00FF39CF">
        <w:rPr>
          <w:i/>
        </w:rPr>
        <w:t xml:space="preserve"> - </w:t>
      </w:r>
      <w:r w:rsidRPr="00791F1C">
        <w:t xml:space="preserve">este punctul culminant al participării noastre la Sf. Liturghie, în care devenim una cu Cristos, prin </w:t>
      </w:r>
      <w:proofErr w:type="spellStart"/>
      <w:r w:rsidRPr="00791F1C">
        <w:t>împărtăşirea</w:t>
      </w:r>
      <w:proofErr w:type="spellEnd"/>
      <w:r w:rsidRPr="00791F1C">
        <w:t xml:space="preserve"> cu Pâinea vie coborâtă din cer; </w:t>
      </w:r>
    </w:p>
    <w:p w:rsidR="00791F1C" w:rsidRPr="00791F1C" w:rsidRDefault="00FF39CF" w:rsidP="00791F1C">
      <w:pPr>
        <w:rPr>
          <w:i/>
        </w:rPr>
      </w:pPr>
      <w:r>
        <w:rPr>
          <w:i/>
        </w:rPr>
        <w:t>R</w:t>
      </w:r>
      <w:r w:rsidR="00791F1C" w:rsidRPr="00791F1C">
        <w:rPr>
          <w:i/>
        </w:rPr>
        <w:t xml:space="preserve">ugăciunea de după </w:t>
      </w:r>
      <w:proofErr w:type="spellStart"/>
      <w:r w:rsidR="00791F1C" w:rsidRPr="00791F1C">
        <w:rPr>
          <w:i/>
        </w:rPr>
        <w:t>Împărtăşanie</w:t>
      </w:r>
      <w:proofErr w:type="spellEnd"/>
    </w:p>
    <w:p w:rsidR="00791F1C" w:rsidRPr="00791F1C" w:rsidRDefault="00791F1C" w:rsidP="00791F1C">
      <w:r w:rsidRPr="00791F1C">
        <w:rPr>
          <w:lang w:val="it-IT"/>
        </w:rPr>
        <w:t>●</w:t>
      </w:r>
      <w:r w:rsidRPr="00791F1C">
        <w:t xml:space="preserve"> Individuală: întorcându-ne la loc, fiecare în parte îi </w:t>
      </w:r>
      <w:proofErr w:type="spellStart"/>
      <w:r w:rsidRPr="00791F1C">
        <w:t>mulţumeşte</w:t>
      </w:r>
      <w:proofErr w:type="spellEnd"/>
      <w:r w:rsidRPr="00791F1C">
        <w:t xml:space="preserve"> Domnului în inima sa </w:t>
      </w:r>
      <w:proofErr w:type="spellStart"/>
      <w:r w:rsidRPr="00791F1C">
        <w:t>şi</w:t>
      </w:r>
      <w:proofErr w:type="spellEnd"/>
      <w:r w:rsidRPr="00791F1C">
        <w:t xml:space="preserve"> îl roagă să fie păstrat în iubirea sa; această rugăciune de </w:t>
      </w:r>
      <w:proofErr w:type="spellStart"/>
      <w:r w:rsidRPr="00791F1C">
        <w:t>mulţumire</w:t>
      </w:r>
      <w:proofErr w:type="spellEnd"/>
      <w:r w:rsidRPr="00791F1C">
        <w:t xml:space="preserve"> personală poate să continue pentru câteva clipe </w:t>
      </w:r>
      <w:proofErr w:type="spellStart"/>
      <w:r w:rsidRPr="00791F1C">
        <w:t>şi</w:t>
      </w:r>
      <w:proofErr w:type="spellEnd"/>
      <w:r w:rsidRPr="00791F1C">
        <w:t xml:space="preserve"> după </w:t>
      </w:r>
      <w:proofErr w:type="spellStart"/>
      <w:r w:rsidRPr="00791F1C">
        <w:t>sfârşitul</w:t>
      </w:r>
      <w:proofErr w:type="spellEnd"/>
      <w:r w:rsidRPr="00791F1C">
        <w:t xml:space="preserve"> Sf. Liturghii; </w:t>
      </w:r>
    </w:p>
    <w:p w:rsidR="00791F1C" w:rsidRPr="00791F1C" w:rsidRDefault="00791F1C" w:rsidP="00791F1C">
      <w:r w:rsidRPr="00791F1C">
        <w:t xml:space="preserve">●Comună: Preotul </w:t>
      </w:r>
      <w:proofErr w:type="spellStart"/>
      <w:r w:rsidRPr="00791F1C">
        <w:t>rosteşte</w:t>
      </w:r>
      <w:proofErr w:type="spellEnd"/>
      <w:r w:rsidRPr="00791F1C">
        <w:t xml:space="preserve"> o rugăciune în numele tuturor în care adună cererile </w:t>
      </w:r>
      <w:proofErr w:type="spellStart"/>
      <w:r w:rsidRPr="00791F1C">
        <w:t>şi</w:t>
      </w:r>
      <w:proofErr w:type="spellEnd"/>
      <w:r w:rsidRPr="00791F1C">
        <w:t xml:space="preserve"> </w:t>
      </w:r>
      <w:proofErr w:type="spellStart"/>
      <w:r w:rsidRPr="00791F1C">
        <w:t>recunoştinţa</w:t>
      </w:r>
      <w:proofErr w:type="spellEnd"/>
      <w:r w:rsidRPr="00791F1C">
        <w:t xml:space="preserve"> fiecăruia </w:t>
      </w:r>
      <w:r w:rsidR="00675729">
        <w:t>iar</w:t>
      </w:r>
      <w:r w:rsidRPr="00791F1C">
        <w:t xml:space="preserve"> </w:t>
      </w:r>
      <w:proofErr w:type="spellStart"/>
      <w:r w:rsidRPr="00791F1C">
        <w:t>credincioşii</w:t>
      </w:r>
      <w:proofErr w:type="spellEnd"/>
      <w:r w:rsidRPr="00791F1C">
        <w:t xml:space="preserve"> </w:t>
      </w:r>
      <w:proofErr w:type="spellStart"/>
      <w:r w:rsidRPr="00791F1C">
        <w:t>îşi</w:t>
      </w:r>
      <w:proofErr w:type="spellEnd"/>
      <w:r w:rsidRPr="00791F1C">
        <w:t xml:space="preserve"> asumă această rugăciune prin răspunsul</w:t>
      </w:r>
      <w:r w:rsidRPr="00791F1C">
        <w:rPr>
          <w:lang w:val="it-IT"/>
        </w:rPr>
        <w:t xml:space="preserve"> “Am</w:t>
      </w:r>
      <w:r w:rsidRPr="00791F1C">
        <w:t>i</w:t>
      </w:r>
      <w:r w:rsidRPr="00791F1C">
        <w:rPr>
          <w:lang w:val="it-IT"/>
        </w:rPr>
        <w:t>n”.</w:t>
      </w:r>
    </w:p>
    <w:p w:rsidR="00675729" w:rsidRDefault="00675729" w:rsidP="00791F1C">
      <w:pPr>
        <w:rPr>
          <w:i/>
        </w:rPr>
      </w:pPr>
    </w:p>
    <w:p w:rsidR="00791F1C" w:rsidRPr="00675729" w:rsidRDefault="00791F1C" w:rsidP="00791F1C">
      <w:pPr>
        <w:rPr>
          <w:b/>
        </w:rPr>
      </w:pPr>
      <w:r w:rsidRPr="00675729">
        <w:rPr>
          <w:b/>
        </w:rPr>
        <w:t>Ritualul încheierii</w:t>
      </w:r>
    </w:p>
    <w:p w:rsidR="00791F1C" w:rsidRPr="00791F1C" w:rsidRDefault="00791F1C" w:rsidP="00675729">
      <w:r w:rsidRPr="00675729">
        <w:rPr>
          <w:bCs/>
          <w:i/>
        </w:rPr>
        <w:t>Salutul</w:t>
      </w:r>
      <w:r w:rsidRPr="00675729">
        <w:rPr>
          <w:i/>
        </w:rPr>
        <w:t>:</w:t>
      </w:r>
      <w:r w:rsidRPr="00791F1C">
        <w:t xml:space="preserve"> “Domnul să fie cu voi”</w:t>
      </w:r>
      <w:r w:rsidR="00675729">
        <w:t xml:space="preserve">- </w:t>
      </w:r>
      <w:proofErr w:type="spellStart"/>
      <w:r w:rsidRPr="00791F1C">
        <w:t>reaminteşte</w:t>
      </w:r>
      <w:proofErr w:type="spellEnd"/>
      <w:r w:rsidRPr="00791F1C">
        <w:t xml:space="preserve"> </w:t>
      </w:r>
      <w:proofErr w:type="spellStart"/>
      <w:r w:rsidRPr="00791F1C">
        <w:t>şi</w:t>
      </w:r>
      <w:proofErr w:type="spellEnd"/>
      <w:r w:rsidRPr="00791F1C">
        <w:t xml:space="preserve"> reasigură </w:t>
      </w:r>
      <w:proofErr w:type="spellStart"/>
      <w:r w:rsidRPr="00791F1C">
        <w:t>credincioşii</w:t>
      </w:r>
      <w:proofErr w:type="spellEnd"/>
      <w:r w:rsidRPr="00791F1C">
        <w:t xml:space="preserve"> de </w:t>
      </w:r>
      <w:proofErr w:type="spellStart"/>
      <w:r w:rsidRPr="00791F1C">
        <w:t>prezenţa</w:t>
      </w:r>
      <w:proofErr w:type="spellEnd"/>
      <w:r w:rsidRPr="00791F1C">
        <w:t xml:space="preserve"> Domnului în mijlocul poporului său; </w:t>
      </w:r>
    </w:p>
    <w:p w:rsidR="00791F1C" w:rsidRPr="00791F1C" w:rsidRDefault="00791F1C" w:rsidP="00791F1C">
      <w:r w:rsidRPr="00152E47">
        <w:rPr>
          <w:bCs/>
          <w:i/>
        </w:rPr>
        <w:t>Binecuvântarea</w:t>
      </w:r>
      <w:r w:rsidRPr="00976CFA">
        <w:rPr>
          <w:i/>
        </w:rPr>
        <w:t>: “Să vă binecuvânteze…”</w:t>
      </w:r>
    </w:p>
    <w:p w:rsidR="00976CFA" w:rsidRDefault="00791F1C" w:rsidP="00791F1C">
      <w:r w:rsidRPr="00791F1C">
        <w:t xml:space="preserve">● are </w:t>
      </w:r>
      <w:proofErr w:type="spellStart"/>
      <w:r w:rsidRPr="00791F1C">
        <w:t>semnificaţia</w:t>
      </w:r>
      <w:proofErr w:type="spellEnd"/>
      <w:r w:rsidRPr="00791F1C">
        <w:t xml:space="preserve"> unei </w:t>
      </w:r>
      <w:proofErr w:type="spellStart"/>
      <w:r w:rsidRPr="00791F1C">
        <w:t>mulţumiri</w:t>
      </w:r>
      <w:proofErr w:type="spellEnd"/>
      <w:r w:rsidRPr="00791F1C">
        <w:t xml:space="preserve"> pentru darul primit dar mai ales al certitudinii că întreaga </w:t>
      </w:r>
      <w:proofErr w:type="spellStart"/>
      <w:r w:rsidRPr="00791F1C">
        <w:t>viaţă</w:t>
      </w:r>
      <w:proofErr w:type="spellEnd"/>
      <w:r w:rsidRPr="00791F1C">
        <w:t xml:space="preserve"> e</w:t>
      </w:r>
      <w:r w:rsidR="00976CFA">
        <w:t>ste o binecuvântare a Domnului.</w:t>
      </w:r>
    </w:p>
    <w:p w:rsidR="00791F1C" w:rsidRPr="00791F1C" w:rsidRDefault="00791F1C" w:rsidP="00791F1C">
      <w:bookmarkStart w:id="0" w:name="_GoBack"/>
      <w:r w:rsidRPr="00976CFA">
        <w:rPr>
          <w:bCs/>
          <w:i/>
        </w:rPr>
        <w:lastRenderedPageBreak/>
        <w:t>Trimiterea</w:t>
      </w:r>
      <w:r w:rsidRPr="00976CFA">
        <w:rPr>
          <w:i/>
        </w:rPr>
        <w:t>: “</w:t>
      </w:r>
      <w:proofErr w:type="spellStart"/>
      <w:r w:rsidRPr="00976CFA">
        <w:rPr>
          <w:i/>
        </w:rPr>
        <w:t>Mergeţi</w:t>
      </w:r>
      <w:proofErr w:type="spellEnd"/>
      <w:r w:rsidRPr="00976CFA">
        <w:rPr>
          <w:i/>
        </w:rPr>
        <w:t xml:space="preserve"> în pace”</w:t>
      </w:r>
    </w:p>
    <w:p w:rsidR="00791F1C" w:rsidRPr="00791F1C" w:rsidRDefault="00976CFA" w:rsidP="00791F1C">
      <w:r>
        <w:t>-</w:t>
      </w:r>
      <w:r w:rsidR="00791F1C" w:rsidRPr="00791F1C">
        <w:t xml:space="preserve">adunarea se destramă pentru ca fiecare să meargă la </w:t>
      </w:r>
      <w:proofErr w:type="spellStart"/>
      <w:r w:rsidR="00791F1C" w:rsidRPr="00791F1C">
        <w:t>ocupaţiile</w:t>
      </w:r>
      <w:proofErr w:type="spellEnd"/>
      <w:r w:rsidR="00791F1C" w:rsidRPr="00791F1C">
        <w:t xml:space="preserve"> sale zilnice lăudându-l pe Dumnezeu.</w:t>
      </w:r>
    </w:p>
    <w:bookmarkEnd w:id="0"/>
    <w:p w:rsidR="00791F1C" w:rsidRPr="00791F1C" w:rsidRDefault="00791F1C" w:rsidP="00791F1C"/>
    <w:p w:rsidR="00B56973" w:rsidRPr="003A4B33" w:rsidRDefault="00B56973" w:rsidP="003A4B33"/>
    <w:p w:rsidR="003A4B33" w:rsidRPr="003A4B33" w:rsidRDefault="003A4B33" w:rsidP="00632B48"/>
    <w:p w:rsidR="00632B48" w:rsidRPr="007F3C52" w:rsidRDefault="00632B48" w:rsidP="007F3C52"/>
    <w:p w:rsidR="00FD1BA0" w:rsidRDefault="00FD1BA0" w:rsidP="00446DBC"/>
    <w:sectPr w:rsidR="00FD1BA0" w:rsidSect="0005379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86149"/>
    <w:multiLevelType w:val="hybridMultilevel"/>
    <w:tmpl w:val="0C182FE6"/>
    <w:lvl w:ilvl="0" w:tplc="FCD08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894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4E15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6E54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32FF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D62C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20C9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2A47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8E20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2AD4D86"/>
    <w:multiLevelType w:val="hybridMultilevel"/>
    <w:tmpl w:val="86469FBC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16E3812"/>
    <w:multiLevelType w:val="hybridMultilevel"/>
    <w:tmpl w:val="9B6E4B52"/>
    <w:lvl w:ilvl="0" w:tplc="F04056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3CEB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54C3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42EC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56AD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12DF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C44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4887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654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3E301A8"/>
    <w:multiLevelType w:val="hybridMultilevel"/>
    <w:tmpl w:val="6F94097E"/>
    <w:lvl w:ilvl="0" w:tplc="A6B63C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EA9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380B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66B6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1EE3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4F9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64F7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EAE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32BD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E100946"/>
    <w:multiLevelType w:val="hybridMultilevel"/>
    <w:tmpl w:val="C1DA462E"/>
    <w:lvl w:ilvl="0" w:tplc="BC0CA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A463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E068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0CBA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4635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66C0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AD3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544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8E32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15"/>
    <w:rsid w:val="00053791"/>
    <w:rsid w:val="000660FA"/>
    <w:rsid w:val="000973CF"/>
    <w:rsid w:val="00152E47"/>
    <w:rsid w:val="00236E35"/>
    <w:rsid w:val="002A26E4"/>
    <w:rsid w:val="002B1139"/>
    <w:rsid w:val="002D35F2"/>
    <w:rsid w:val="00344B2F"/>
    <w:rsid w:val="003A4B33"/>
    <w:rsid w:val="003C1DC0"/>
    <w:rsid w:val="00446DBC"/>
    <w:rsid w:val="00474FA2"/>
    <w:rsid w:val="00550D2E"/>
    <w:rsid w:val="0055423F"/>
    <w:rsid w:val="00567E98"/>
    <w:rsid w:val="0057180E"/>
    <w:rsid w:val="00572279"/>
    <w:rsid w:val="00626A88"/>
    <w:rsid w:val="00632B48"/>
    <w:rsid w:val="00675729"/>
    <w:rsid w:val="006D19F3"/>
    <w:rsid w:val="0078780F"/>
    <w:rsid w:val="00791F1C"/>
    <w:rsid w:val="007A4E3A"/>
    <w:rsid w:val="007D3EB5"/>
    <w:rsid w:val="007F3C52"/>
    <w:rsid w:val="00822393"/>
    <w:rsid w:val="0085733F"/>
    <w:rsid w:val="00900C8B"/>
    <w:rsid w:val="00956A02"/>
    <w:rsid w:val="00976CFA"/>
    <w:rsid w:val="009A611F"/>
    <w:rsid w:val="009C4738"/>
    <w:rsid w:val="009C50A6"/>
    <w:rsid w:val="00B12D7A"/>
    <w:rsid w:val="00B56973"/>
    <w:rsid w:val="00B9051C"/>
    <w:rsid w:val="00BC6A15"/>
    <w:rsid w:val="00C16291"/>
    <w:rsid w:val="00C82B9F"/>
    <w:rsid w:val="00D15333"/>
    <w:rsid w:val="00DC0671"/>
    <w:rsid w:val="00DE6DC6"/>
    <w:rsid w:val="00E717F9"/>
    <w:rsid w:val="00EB00BF"/>
    <w:rsid w:val="00FD1BA0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04D47"/>
  <w15:chartTrackingRefBased/>
  <w15:docId w15:val="{D164B092-7EE1-423F-A0E4-94F586A4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A4B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1F1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441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67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16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75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67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63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1754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38</cp:revision>
  <dcterms:created xsi:type="dcterms:W3CDTF">2018-02-21T17:04:00Z</dcterms:created>
  <dcterms:modified xsi:type="dcterms:W3CDTF">2018-02-21T20:24:00Z</dcterms:modified>
</cp:coreProperties>
</file>